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35C1" w14:textId="492D0023" w:rsidR="00604FBD" w:rsidRPr="00AA1F23" w:rsidRDefault="00AA1F23">
      <w:pPr>
        <w:pStyle w:val="Title"/>
        <w:rPr>
          <w:color w:val="0070C0"/>
          <w14:textFill>
            <w14:solidFill>
              <w14:srgbClr w14:val="0070C0"/>
            </w14:solidFill>
          </w14:textFill>
        </w:rPr>
      </w:pPr>
      <w:r w:rsidRPr="00AA1F23">
        <w:rPr>
          <w:noProof/>
          <w:color w:val="0070C0"/>
          <w:lang w:eastAsia="en-US"/>
          <w14:textOutline w14:w="0" w14:cap="rnd" w14:cmpd="sng" w14:algn="ctr">
            <w14:noFill/>
            <w14:prstDash w14:val="solid"/>
            <w14:bevel/>
          </w14:textOutline>
          <w14:textFill>
            <w14:solidFill>
              <w14:srgbClr w14:val="0070C0"/>
            </w14:solidFill>
          </w14:textFill>
        </w:rPr>
        <w:drawing>
          <wp:anchor distT="0" distB="0" distL="114300" distR="114300" simplePos="0" relativeHeight="251658240" behindDoc="1" locked="0" layoutInCell="1" allowOverlap="1" wp14:anchorId="15055FA8" wp14:editId="0A336409">
            <wp:simplePos x="0" y="0"/>
            <wp:positionH relativeFrom="column">
              <wp:posOffset>47625</wp:posOffset>
            </wp:positionH>
            <wp:positionV relativeFrom="paragraph">
              <wp:posOffset>142875</wp:posOffset>
            </wp:positionV>
            <wp:extent cx="141287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eragLogoSmall.png"/>
                    <pic:cNvPicPr/>
                  </pic:nvPicPr>
                  <pic:blipFill>
                    <a:blip r:embed="rId10"/>
                    <a:stretch>
                      <a:fillRect/>
                    </a:stretch>
                  </pic:blipFill>
                  <pic:spPr>
                    <a:xfrm>
                      <a:off x="0" y="0"/>
                      <a:ext cx="1412875" cy="847725"/>
                    </a:xfrm>
                    <a:prstGeom prst="rect">
                      <a:avLst/>
                    </a:prstGeom>
                  </pic:spPr>
                </pic:pic>
              </a:graphicData>
            </a:graphic>
            <wp14:sizeRelH relativeFrom="page">
              <wp14:pctWidth>0</wp14:pctWidth>
            </wp14:sizeRelH>
            <wp14:sizeRelV relativeFrom="page">
              <wp14:pctHeight>0</wp14:pctHeight>
            </wp14:sizeRelV>
          </wp:anchor>
        </w:drawing>
      </w:r>
      <w:r w:rsidR="00CB608D">
        <w:rPr>
          <w:color w:val="0070C0"/>
          <w14:textFill>
            <w14:solidFill>
              <w14:srgbClr w14:val="0070C0"/>
            </w14:solidFill>
          </w14:textFill>
        </w:rPr>
        <w:t>minutes</w:t>
      </w:r>
    </w:p>
    <w:p w14:paraId="37B0042E" w14:textId="77777777" w:rsidR="00604FBD" w:rsidRPr="006D6942" w:rsidRDefault="00AA1F23">
      <w:pPr>
        <w:pStyle w:val="Subtitle"/>
        <w:rPr>
          <w:b/>
          <w:color w:val="0070C0"/>
        </w:rPr>
      </w:pPr>
      <w:r w:rsidRPr="006D6942">
        <w:rPr>
          <w:b/>
          <w:color w:val="0070C0"/>
        </w:rPr>
        <w:t>Shakerag Elementary</w:t>
      </w:r>
      <w:r w:rsidR="00A042CC" w:rsidRPr="006D6942">
        <w:rPr>
          <w:b/>
          <w:color w:val="0070C0"/>
        </w:rPr>
        <w:t xml:space="preserve"> </w:t>
      </w:r>
      <w:r w:rsidR="0024050A" w:rsidRPr="006D6942">
        <w:rPr>
          <w:b/>
          <w:color w:val="0070C0"/>
        </w:rPr>
        <w:t>School Governance Council</w:t>
      </w:r>
    </w:p>
    <w:p w14:paraId="769D3518" w14:textId="20ED88A7" w:rsidR="00604FBD" w:rsidRPr="005A43DF" w:rsidRDefault="00DF2F0F" w:rsidP="00A14687">
      <w:pPr>
        <w:pBdr>
          <w:top w:val="single" w:sz="4" w:space="1" w:color="444D26" w:themeColor="text2"/>
        </w:pBdr>
        <w:spacing w:before="0" w:after="0" w:line="240" w:lineRule="auto"/>
        <w:jc w:val="right"/>
        <w:rPr>
          <w:sz w:val="20"/>
        </w:rPr>
      </w:pPr>
      <w:sdt>
        <w:sdtPr>
          <w:rPr>
            <w:rStyle w:val="IntenseEmphasis"/>
            <w:b/>
            <w:color w:val="C00000"/>
            <w:sz w:val="20"/>
          </w:rPr>
          <w:alias w:val="Date | time:"/>
          <w:tag w:val="Date | time:"/>
          <w:id w:val="742918608"/>
          <w:placeholder>
            <w:docPart w:val="6ED76E5EF5DE461CBB19C9E7518349F3"/>
          </w:placeholder>
          <w:temporary/>
          <w:showingPlcHdr/>
          <w15:appearance w15:val="hidden"/>
        </w:sdtPr>
        <w:sdtEndPr>
          <w:rPr>
            <w:rStyle w:val="IntenseEmphasis"/>
          </w:rPr>
        </w:sdtEndPr>
        <w:sdtContent>
          <w:r w:rsidR="0092131B" w:rsidRPr="006D6942">
            <w:rPr>
              <w:rStyle w:val="IntenseEmphasis"/>
              <w:b/>
              <w:color w:val="0070C0"/>
              <w:sz w:val="20"/>
            </w:rPr>
            <w:t>Date | time</w:t>
          </w:r>
        </w:sdtContent>
      </w:sdt>
      <w:r w:rsidR="001C478F" w:rsidRPr="005A43DF">
        <w:rPr>
          <w:color w:val="C00000"/>
          <w:sz w:val="20"/>
        </w:rPr>
        <w:t xml:space="preserve"> </w:t>
      </w:r>
      <w:r w:rsidR="000442CB">
        <w:rPr>
          <w:color w:val="000000" w:themeColor="text1"/>
          <w:sz w:val="20"/>
        </w:rPr>
        <w:t>0</w:t>
      </w:r>
      <w:r w:rsidR="000B4D0B">
        <w:rPr>
          <w:color w:val="000000" w:themeColor="text1"/>
          <w:sz w:val="20"/>
        </w:rPr>
        <w:t>2</w:t>
      </w:r>
      <w:r w:rsidR="00E50DFD">
        <w:rPr>
          <w:color w:val="000000" w:themeColor="text1"/>
          <w:sz w:val="20"/>
        </w:rPr>
        <w:t>/</w:t>
      </w:r>
      <w:r w:rsidR="002A35F9">
        <w:rPr>
          <w:color w:val="000000" w:themeColor="text1"/>
          <w:sz w:val="20"/>
        </w:rPr>
        <w:t>20</w:t>
      </w:r>
      <w:r w:rsidR="002F7D24">
        <w:rPr>
          <w:sz w:val="20"/>
        </w:rPr>
        <w:t>/201</w:t>
      </w:r>
      <w:r w:rsidR="00A22E57">
        <w:rPr>
          <w:sz w:val="20"/>
        </w:rPr>
        <w:t>9</w:t>
      </w:r>
      <w:r w:rsidR="00E63A1A" w:rsidRPr="005A43DF">
        <w:rPr>
          <w:sz w:val="20"/>
        </w:rPr>
        <w:t xml:space="preserve"> | </w:t>
      </w:r>
      <w:r w:rsidR="0024050A" w:rsidRPr="005A43DF">
        <w:rPr>
          <w:sz w:val="20"/>
        </w:rPr>
        <w:t>7:</w:t>
      </w:r>
      <w:r w:rsidR="00C1782E">
        <w:rPr>
          <w:sz w:val="20"/>
        </w:rPr>
        <w:t>15</w:t>
      </w:r>
      <w:r w:rsidR="0024050A" w:rsidRPr="005A43DF">
        <w:rPr>
          <w:sz w:val="20"/>
        </w:rPr>
        <w:t>am</w:t>
      </w:r>
      <w:r w:rsidR="001C478F" w:rsidRPr="005A43DF">
        <w:rPr>
          <w:sz w:val="20"/>
        </w:rPr>
        <w:t xml:space="preserve"> |</w:t>
      </w:r>
      <w:r w:rsidR="001C478F" w:rsidRPr="006D6942">
        <w:rPr>
          <w:b/>
          <w:sz w:val="20"/>
        </w:rPr>
        <w:t xml:space="preserve"> </w:t>
      </w:r>
      <w:r w:rsidR="0024050A" w:rsidRPr="006D6942">
        <w:rPr>
          <w:rStyle w:val="IntenseEmphasis"/>
          <w:b/>
          <w:color w:val="0070C0"/>
          <w:sz w:val="20"/>
        </w:rPr>
        <w:t>Location</w:t>
      </w:r>
      <w:r w:rsidR="0024050A" w:rsidRPr="00F50B8C">
        <w:rPr>
          <w:rStyle w:val="IntenseEmphasis"/>
          <w:color w:val="309032"/>
          <w:sz w:val="20"/>
        </w:rPr>
        <w:t xml:space="preserve"> </w:t>
      </w:r>
      <w:r w:rsidR="00C1782E">
        <w:rPr>
          <w:sz w:val="20"/>
        </w:rPr>
        <w:t>Shakerag Elementary School</w:t>
      </w:r>
    </w:p>
    <w:p w14:paraId="080AD880" w14:textId="77777777" w:rsidR="00A14687" w:rsidRPr="005A43DF" w:rsidRDefault="00065C82" w:rsidP="00A14687">
      <w:pPr>
        <w:pBdr>
          <w:top w:val="single" w:sz="4" w:space="1" w:color="444D26" w:themeColor="text2"/>
        </w:pBdr>
        <w:spacing w:before="0" w:after="0" w:line="240" w:lineRule="auto"/>
        <w:jc w:val="right"/>
        <w:rPr>
          <w:sz w:val="20"/>
        </w:rPr>
      </w:pPr>
      <w:r w:rsidRPr="005A43DF">
        <w:rPr>
          <w:sz w:val="20"/>
        </w:rPr>
        <w:t xml:space="preserve">SGC Website: </w:t>
      </w:r>
      <w:r w:rsidR="00C1782E" w:rsidRPr="00C1782E">
        <w:rPr>
          <w:sz w:val="20"/>
        </w:rPr>
        <w:t>http://shakeragschoolgovcouncil.weebly.com/</w:t>
      </w:r>
      <w:r w:rsidR="00C1782E">
        <w:rPr>
          <w:sz w:val="20"/>
        </w:rPr>
        <w:t xml:space="preserve"> </w:t>
      </w:r>
    </w:p>
    <w:p w14:paraId="232066DE" w14:textId="77777777" w:rsidR="00604FBD" w:rsidRPr="006D6942" w:rsidRDefault="0024050A" w:rsidP="00A14687">
      <w:pPr>
        <w:pStyle w:val="Heading1"/>
        <w:spacing w:before="0" w:after="0" w:line="240" w:lineRule="auto"/>
        <w:rPr>
          <w:b/>
          <w:color w:val="0070C0"/>
        </w:rPr>
      </w:pPr>
      <w:r w:rsidRPr="006D6942">
        <w:rPr>
          <w:b/>
          <w:color w:val="0070C0"/>
        </w:rPr>
        <w:t>SGC Members</w:t>
      </w:r>
    </w:p>
    <w:p w14:paraId="4C21CB28" w14:textId="2FAEEA67" w:rsidR="004B5FA6" w:rsidRDefault="004B5FA6" w:rsidP="00C207FC">
      <w:pPr>
        <w:spacing w:before="0" w:after="0"/>
        <w:rPr>
          <w:sz w:val="16"/>
          <w:szCs w:val="19"/>
        </w:rPr>
      </w:pPr>
      <w:r>
        <w:rPr>
          <w:sz w:val="16"/>
          <w:szCs w:val="19"/>
        </w:rPr>
        <w:t>Renee Bartl</w:t>
      </w:r>
      <w:r w:rsidR="00497EBF">
        <w:rPr>
          <w:sz w:val="16"/>
          <w:szCs w:val="19"/>
        </w:rPr>
        <w:t>e</w:t>
      </w:r>
      <w:r>
        <w:rPr>
          <w:sz w:val="16"/>
          <w:szCs w:val="19"/>
        </w:rPr>
        <w:t xml:space="preserve">y, Community </w:t>
      </w:r>
      <w:r>
        <w:rPr>
          <w:sz w:val="16"/>
          <w:szCs w:val="19"/>
        </w:rPr>
        <w:tab/>
      </w:r>
      <w:r>
        <w:rPr>
          <w:sz w:val="16"/>
          <w:szCs w:val="19"/>
        </w:rPr>
        <w:tab/>
      </w:r>
      <w:r w:rsidR="00AA42F5" w:rsidRPr="00AA42F5">
        <w:rPr>
          <w:sz w:val="16"/>
          <w:szCs w:val="19"/>
        </w:rPr>
        <w:t>Erin Collins, Appointed Staff</w:t>
      </w:r>
      <w:r w:rsidR="00AA42F5" w:rsidRPr="00AA42F5">
        <w:rPr>
          <w:sz w:val="16"/>
          <w:szCs w:val="19"/>
        </w:rPr>
        <w:tab/>
      </w:r>
      <w:r w:rsidR="00AA42F5" w:rsidRPr="00AA42F5">
        <w:rPr>
          <w:sz w:val="16"/>
          <w:szCs w:val="19"/>
        </w:rPr>
        <w:tab/>
      </w:r>
      <w:r w:rsidR="0097054B">
        <w:rPr>
          <w:sz w:val="16"/>
          <w:szCs w:val="19"/>
        </w:rPr>
        <w:t>Nazeera Dawood</w:t>
      </w:r>
      <w:r w:rsidR="0097054B" w:rsidRPr="00AA42F5">
        <w:rPr>
          <w:sz w:val="16"/>
          <w:szCs w:val="19"/>
        </w:rPr>
        <w:t xml:space="preserve">, Parent </w:t>
      </w:r>
      <w:r w:rsidR="0097054B">
        <w:rPr>
          <w:sz w:val="16"/>
          <w:szCs w:val="19"/>
        </w:rPr>
        <w:tab/>
      </w:r>
      <w:r w:rsidR="0097054B">
        <w:rPr>
          <w:sz w:val="16"/>
          <w:szCs w:val="19"/>
        </w:rPr>
        <w:tab/>
      </w:r>
      <w:r w:rsidR="00AA42F5" w:rsidRPr="00AA42F5">
        <w:rPr>
          <w:sz w:val="16"/>
          <w:szCs w:val="19"/>
        </w:rPr>
        <w:t>Justin Elanjian, Parent</w:t>
      </w:r>
    </w:p>
    <w:p w14:paraId="1F27FB25" w14:textId="272546B8" w:rsidR="004B5FA6" w:rsidRDefault="00AA42F5" w:rsidP="00AA42F5">
      <w:pPr>
        <w:spacing w:before="0" w:after="0"/>
        <w:rPr>
          <w:sz w:val="16"/>
          <w:szCs w:val="19"/>
        </w:rPr>
      </w:pPr>
      <w:r w:rsidRPr="00AA42F5">
        <w:rPr>
          <w:sz w:val="16"/>
          <w:szCs w:val="19"/>
        </w:rPr>
        <w:t xml:space="preserve">Jennifer Erikson, Teacher </w:t>
      </w:r>
      <w:r w:rsidR="00C207FC">
        <w:rPr>
          <w:sz w:val="16"/>
          <w:szCs w:val="19"/>
        </w:rPr>
        <w:tab/>
      </w:r>
      <w:r w:rsidR="00C207FC">
        <w:rPr>
          <w:sz w:val="16"/>
          <w:szCs w:val="19"/>
        </w:rPr>
        <w:tab/>
      </w:r>
      <w:r w:rsidRPr="00AA42F5">
        <w:rPr>
          <w:sz w:val="16"/>
          <w:szCs w:val="19"/>
        </w:rPr>
        <w:t>Christine Lemerond, Principal</w:t>
      </w:r>
      <w:r w:rsidRPr="00AA42F5">
        <w:rPr>
          <w:sz w:val="16"/>
          <w:szCs w:val="19"/>
        </w:rPr>
        <w:tab/>
      </w:r>
      <w:r w:rsidRPr="00AA42F5">
        <w:rPr>
          <w:sz w:val="16"/>
          <w:szCs w:val="19"/>
        </w:rPr>
        <w:tab/>
        <w:t xml:space="preserve">Robert Luskin, Parent </w:t>
      </w:r>
      <w:r w:rsidRPr="00AA42F5">
        <w:rPr>
          <w:sz w:val="16"/>
          <w:szCs w:val="19"/>
        </w:rPr>
        <w:tab/>
      </w:r>
      <w:r w:rsidR="004B5FA6">
        <w:rPr>
          <w:sz w:val="16"/>
          <w:szCs w:val="19"/>
        </w:rPr>
        <w:tab/>
      </w:r>
      <w:r w:rsidRPr="00AA42F5">
        <w:rPr>
          <w:sz w:val="16"/>
          <w:szCs w:val="19"/>
        </w:rPr>
        <w:t xml:space="preserve">Brian Olivo, Community </w:t>
      </w:r>
    </w:p>
    <w:p w14:paraId="6B03CD5B" w14:textId="5309199A" w:rsidR="00AA1F23" w:rsidRPr="00AA42F5" w:rsidRDefault="00AA42F5" w:rsidP="00AA42F5">
      <w:pPr>
        <w:spacing w:before="0" w:after="0"/>
        <w:rPr>
          <w:sz w:val="16"/>
          <w:szCs w:val="19"/>
        </w:rPr>
      </w:pPr>
      <w:r w:rsidRPr="00AA42F5">
        <w:rPr>
          <w:sz w:val="16"/>
          <w:szCs w:val="19"/>
        </w:rPr>
        <w:t>Jean Romfo, Appointed Staff</w:t>
      </w:r>
      <w:r w:rsidRPr="00AA42F5">
        <w:rPr>
          <w:sz w:val="16"/>
          <w:szCs w:val="19"/>
        </w:rPr>
        <w:tab/>
      </w:r>
      <w:r w:rsidRPr="00AA42F5">
        <w:rPr>
          <w:sz w:val="16"/>
          <w:szCs w:val="19"/>
        </w:rPr>
        <w:tab/>
        <w:t>Debbie Wise, Teacher</w:t>
      </w:r>
      <w:r w:rsidRPr="00AA42F5">
        <w:rPr>
          <w:sz w:val="16"/>
          <w:szCs w:val="19"/>
        </w:rPr>
        <w:tab/>
      </w:r>
      <w:r w:rsidRPr="00AA42F5">
        <w:rPr>
          <w:sz w:val="16"/>
          <w:szCs w:val="19"/>
        </w:rPr>
        <w:tab/>
      </w:r>
      <w:r w:rsidRPr="00AA42F5">
        <w:rPr>
          <w:sz w:val="16"/>
          <w:szCs w:val="19"/>
        </w:rPr>
        <w:tab/>
      </w:r>
      <w:r w:rsidRPr="00AA42F5">
        <w:rPr>
          <w:sz w:val="16"/>
          <w:szCs w:val="19"/>
        </w:rPr>
        <w:tab/>
      </w:r>
    </w:p>
    <w:p w14:paraId="2E0F406F" w14:textId="5F4DFD07" w:rsidR="006D6942" w:rsidRDefault="006D6942" w:rsidP="00C1782E">
      <w:pPr>
        <w:spacing w:before="0" w:after="0"/>
        <w:rPr>
          <w:sz w:val="16"/>
          <w:szCs w:val="19"/>
        </w:rPr>
      </w:pPr>
      <w:r>
        <w:rPr>
          <w:sz w:val="16"/>
          <w:szCs w:val="19"/>
        </w:rPr>
        <w:t>________________________________________________________________________________________________________________________________________</w:t>
      </w:r>
    </w:p>
    <w:p w14:paraId="4DF0D4A0" w14:textId="4298EF89" w:rsidR="006D6942" w:rsidRDefault="006D6942" w:rsidP="00C1782E">
      <w:pPr>
        <w:spacing w:before="0" w:after="0"/>
        <w:rPr>
          <w:sz w:val="16"/>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380"/>
        <w:gridCol w:w="2065"/>
      </w:tblGrid>
      <w:tr w:rsidR="006D6942" w:rsidRPr="006D6942" w14:paraId="44CB2EA6" w14:textId="77777777" w:rsidTr="000442CB">
        <w:tc>
          <w:tcPr>
            <w:tcW w:w="1435" w:type="dxa"/>
          </w:tcPr>
          <w:p w14:paraId="0B02B8E5" w14:textId="6916FE9F"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Time</w:t>
            </w:r>
          </w:p>
        </w:tc>
        <w:tc>
          <w:tcPr>
            <w:tcW w:w="7380" w:type="dxa"/>
          </w:tcPr>
          <w:p w14:paraId="027BF240" w14:textId="53D8DF9A"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Item</w:t>
            </w:r>
          </w:p>
        </w:tc>
        <w:tc>
          <w:tcPr>
            <w:tcW w:w="2065" w:type="dxa"/>
          </w:tcPr>
          <w:p w14:paraId="6809388C" w14:textId="0F2AD195"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Owner</w:t>
            </w:r>
          </w:p>
        </w:tc>
      </w:tr>
      <w:tr w:rsidR="006D6942" w:rsidRPr="006D6942" w14:paraId="61E9DFAD" w14:textId="77777777" w:rsidTr="000442CB">
        <w:tc>
          <w:tcPr>
            <w:tcW w:w="1435" w:type="dxa"/>
          </w:tcPr>
          <w:p w14:paraId="41C97457" w14:textId="0CDF666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7:15am</w:t>
            </w:r>
          </w:p>
        </w:tc>
        <w:tc>
          <w:tcPr>
            <w:tcW w:w="7380" w:type="dxa"/>
          </w:tcPr>
          <w:p w14:paraId="6A0CB0C7" w14:textId="77777777" w:rsidR="006D6942" w:rsidRDefault="006D6942" w:rsidP="00C1782E">
            <w:pPr>
              <w:spacing w:before="0"/>
              <w:rPr>
                <w:rFonts w:ascii="Times New Roman" w:hAnsi="Times New Roman" w:cs="Times New Roman"/>
                <w:szCs w:val="22"/>
              </w:rPr>
            </w:pPr>
            <w:r w:rsidRPr="00EE22FD">
              <w:rPr>
                <w:rFonts w:ascii="Times New Roman" w:hAnsi="Times New Roman" w:cs="Times New Roman"/>
                <w:szCs w:val="22"/>
              </w:rPr>
              <w:t>Action Item: Call to Order</w:t>
            </w:r>
          </w:p>
          <w:p w14:paraId="19156142" w14:textId="0AE5307F" w:rsidR="008138B3" w:rsidRDefault="008138B3" w:rsidP="00C1782E">
            <w:pPr>
              <w:spacing w:before="0"/>
              <w:rPr>
                <w:rFonts w:ascii="Times New Roman" w:hAnsi="Times New Roman" w:cs="Times New Roman"/>
                <w:szCs w:val="22"/>
              </w:rPr>
            </w:pPr>
            <w:r>
              <w:rPr>
                <w:rFonts w:ascii="Times New Roman" w:hAnsi="Times New Roman" w:cs="Times New Roman"/>
                <w:szCs w:val="22"/>
              </w:rPr>
              <w:t>Members Present:  Robert Luskin, Christine Lemerond, Erin Collins, Jean Romfo, Nazeera Dawood, Debbie Wise, Jennifer Erikson, Justin Elanjian</w:t>
            </w:r>
            <w:r w:rsidR="006C0C35">
              <w:rPr>
                <w:rFonts w:ascii="Times New Roman" w:hAnsi="Times New Roman" w:cs="Times New Roman"/>
                <w:szCs w:val="22"/>
              </w:rPr>
              <w:t>, Renee Bartley</w:t>
            </w:r>
          </w:p>
          <w:p w14:paraId="688105DE" w14:textId="723291EF" w:rsidR="004976C7" w:rsidRPr="00EE22FD" w:rsidRDefault="004976C7" w:rsidP="00C1782E">
            <w:pPr>
              <w:spacing w:before="0"/>
              <w:rPr>
                <w:rFonts w:ascii="Times New Roman" w:hAnsi="Times New Roman" w:cs="Times New Roman"/>
                <w:szCs w:val="22"/>
              </w:rPr>
            </w:pPr>
          </w:p>
        </w:tc>
        <w:tc>
          <w:tcPr>
            <w:tcW w:w="2065" w:type="dxa"/>
          </w:tcPr>
          <w:p w14:paraId="38CB14CD" w14:textId="7F4FAD51"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53FF9F22" w14:textId="77777777" w:rsidTr="000442CB">
        <w:tc>
          <w:tcPr>
            <w:tcW w:w="1435" w:type="dxa"/>
          </w:tcPr>
          <w:p w14:paraId="6436DC91" w14:textId="68A746A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w:t>
            </w:r>
            <w:r w:rsidR="00473909" w:rsidRPr="00EE22FD">
              <w:rPr>
                <w:rFonts w:ascii="Times New Roman" w:hAnsi="Times New Roman" w:cs="Times New Roman"/>
                <w:szCs w:val="22"/>
              </w:rPr>
              <w:t>6</w:t>
            </w:r>
            <w:r w:rsidRPr="00EE22FD">
              <w:rPr>
                <w:rFonts w:ascii="Times New Roman" w:hAnsi="Times New Roman" w:cs="Times New Roman"/>
                <w:szCs w:val="22"/>
              </w:rPr>
              <w:t>am</w:t>
            </w:r>
          </w:p>
        </w:tc>
        <w:tc>
          <w:tcPr>
            <w:tcW w:w="7380" w:type="dxa"/>
          </w:tcPr>
          <w:p w14:paraId="070B5229" w14:textId="77777777" w:rsidR="006D6942" w:rsidRDefault="006D6942" w:rsidP="00C1782E">
            <w:pPr>
              <w:spacing w:before="0"/>
              <w:rPr>
                <w:rFonts w:ascii="Times New Roman" w:hAnsi="Times New Roman" w:cs="Times New Roman"/>
                <w:szCs w:val="22"/>
              </w:rPr>
            </w:pPr>
            <w:r w:rsidRPr="00EE22FD">
              <w:rPr>
                <w:rFonts w:ascii="Times New Roman" w:hAnsi="Times New Roman" w:cs="Times New Roman"/>
                <w:szCs w:val="22"/>
              </w:rPr>
              <w:t>Action Item: Approve Agenda</w:t>
            </w:r>
            <w:r w:rsidR="00FA4DFD">
              <w:rPr>
                <w:rFonts w:ascii="Times New Roman" w:hAnsi="Times New Roman" w:cs="Times New Roman"/>
                <w:szCs w:val="22"/>
              </w:rPr>
              <w:t xml:space="preserve"> </w:t>
            </w:r>
          </w:p>
          <w:p w14:paraId="648004CC" w14:textId="1396B389" w:rsidR="00915DE1" w:rsidRDefault="00915DE1" w:rsidP="00C1782E">
            <w:pPr>
              <w:spacing w:before="0"/>
              <w:rPr>
                <w:rFonts w:ascii="Times New Roman" w:hAnsi="Times New Roman" w:cs="Times New Roman"/>
                <w:szCs w:val="22"/>
              </w:rPr>
            </w:pPr>
            <w:r>
              <w:rPr>
                <w:rFonts w:ascii="Times New Roman" w:hAnsi="Times New Roman" w:cs="Times New Roman"/>
                <w:szCs w:val="22"/>
              </w:rPr>
              <w:t>Motion:</w:t>
            </w:r>
            <w:r w:rsidR="004976C7">
              <w:rPr>
                <w:rFonts w:ascii="Times New Roman" w:hAnsi="Times New Roman" w:cs="Times New Roman"/>
                <w:szCs w:val="22"/>
              </w:rPr>
              <w:t xml:space="preserve">  Erikson</w:t>
            </w:r>
          </w:p>
          <w:p w14:paraId="27B89605" w14:textId="5FB227C1" w:rsidR="00915DE1" w:rsidRPr="00EE22FD" w:rsidRDefault="00915DE1" w:rsidP="00C1782E">
            <w:pPr>
              <w:spacing w:before="0"/>
              <w:rPr>
                <w:rFonts w:ascii="Times New Roman" w:hAnsi="Times New Roman" w:cs="Times New Roman"/>
                <w:szCs w:val="22"/>
              </w:rPr>
            </w:pPr>
            <w:r>
              <w:rPr>
                <w:rFonts w:ascii="Times New Roman" w:hAnsi="Times New Roman" w:cs="Times New Roman"/>
                <w:szCs w:val="22"/>
              </w:rPr>
              <w:t>Seconded:</w:t>
            </w:r>
            <w:r w:rsidR="004976C7">
              <w:rPr>
                <w:rFonts w:ascii="Times New Roman" w:hAnsi="Times New Roman" w:cs="Times New Roman"/>
                <w:szCs w:val="22"/>
              </w:rPr>
              <w:t xml:space="preserve">  Romfo – All in favor</w:t>
            </w:r>
          </w:p>
        </w:tc>
        <w:tc>
          <w:tcPr>
            <w:tcW w:w="2065" w:type="dxa"/>
          </w:tcPr>
          <w:p w14:paraId="6F601482" w14:textId="2EB8E973"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661A4177" w14:textId="77777777" w:rsidTr="000442CB">
        <w:tc>
          <w:tcPr>
            <w:tcW w:w="1435" w:type="dxa"/>
          </w:tcPr>
          <w:p w14:paraId="1088C860" w14:textId="370614EB"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w:t>
            </w:r>
            <w:r w:rsidR="000442CB">
              <w:rPr>
                <w:rFonts w:ascii="Times New Roman" w:hAnsi="Times New Roman" w:cs="Times New Roman"/>
                <w:szCs w:val="22"/>
              </w:rPr>
              <w:t>7</w:t>
            </w:r>
            <w:r w:rsidRPr="00EE22FD">
              <w:rPr>
                <w:rFonts w:ascii="Times New Roman" w:hAnsi="Times New Roman" w:cs="Times New Roman"/>
                <w:szCs w:val="22"/>
              </w:rPr>
              <w:t>am</w:t>
            </w:r>
          </w:p>
        </w:tc>
        <w:tc>
          <w:tcPr>
            <w:tcW w:w="7380" w:type="dxa"/>
          </w:tcPr>
          <w:p w14:paraId="30C3F9B9" w14:textId="77777777" w:rsidR="006D6942" w:rsidRDefault="006D6942" w:rsidP="00C1782E">
            <w:pPr>
              <w:spacing w:before="0"/>
              <w:rPr>
                <w:rFonts w:ascii="Times New Roman" w:hAnsi="Times New Roman" w:cs="Times New Roman"/>
                <w:szCs w:val="22"/>
              </w:rPr>
            </w:pPr>
            <w:r w:rsidRPr="00EE22FD">
              <w:rPr>
                <w:rFonts w:ascii="Times New Roman" w:hAnsi="Times New Roman" w:cs="Times New Roman"/>
                <w:szCs w:val="22"/>
              </w:rPr>
              <w:t xml:space="preserve">Action Item: Approve </w:t>
            </w:r>
            <w:r w:rsidR="0008461C">
              <w:rPr>
                <w:rFonts w:ascii="Times New Roman" w:hAnsi="Times New Roman" w:cs="Times New Roman"/>
                <w:szCs w:val="22"/>
              </w:rPr>
              <w:t xml:space="preserve">February 12 </w:t>
            </w:r>
            <w:r w:rsidRPr="00EE22FD">
              <w:rPr>
                <w:rFonts w:ascii="Times New Roman" w:hAnsi="Times New Roman" w:cs="Times New Roman"/>
                <w:szCs w:val="22"/>
              </w:rPr>
              <w:t>Meeting Minutes</w:t>
            </w:r>
          </w:p>
          <w:p w14:paraId="77ECF0E1" w14:textId="2770DF62" w:rsidR="00915DE1" w:rsidRDefault="00915DE1" w:rsidP="00C1782E">
            <w:pPr>
              <w:spacing w:before="0"/>
              <w:rPr>
                <w:rFonts w:ascii="Times New Roman" w:hAnsi="Times New Roman" w:cs="Times New Roman"/>
                <w:szCs w:val="22"/>
              </w:rPr>
            </w:pPr>
            <w:r>
              <w:rPr>
                <w:rFonts w:ascii="Times New Roman" w:hAnsi="Times New Roman" w:cs="Times New Roman"/>
                <w:szCs w:val="22"/>
              </w:rPr>
              <w:t>Motion:</w:t>
            </w:r>
            <w:r w:rsidR="00BE0117">
              <w:rPr>
                <w:rFonts w:ascii="Times New Roman" w:hAnsi="Times New Roman" w:cs="Times New Roman"/>
                <w:szCs w:val="22"/>
              </w:rPr>
              <w:t xml:space="preserve">  Erikson</w:t>
            </w:r>
          </w:p>
          <w:p w14:paraId="6A7BC95D" w14:textId="0B0C5D8B" w:rsidR="00915DE1" w:rsidRPr="00EE22FD" w:rsidRDefault="00915DE1" w:rsidP="00C1782E">
            <w:pPr>
              <w:spacing w:before="0"/>
              <w:rPr>
                <w:rFonts w:ascii="Times New Roman" w:hAnsi="Times New Roman" w:cs="Times New Roman"/>
                <w:szCs w:val="22"/>
              </w:rPr>
            </w:pPr>
            <w:r>
              <w:rPr>
                <w:rFonts w:ascii="Times New Roman" w:hAnsi="Times New Roman" w:cs="Times New Roman"/>
                <w:szCs w:val="22"/>
              </w:rPr>
              <w:t>Seconded:</w:t>
            </w:r>
            <w:r w:rsidR="00BE0117">
              <w:rPr>
                <w:rFonts w:ascii="Times New Roman" w:hAnsi="Times New Roman" w:cs="Times New Roman"/>
                <w:szCs w:val="22"/>
              </w:rPr>
              <w:t xml:space="preserve"> Wise – All in favor</w:t>
            </w:r>
          </w:p>
        </w:tc>
        <w:tc>
          <w:tcPr>
            <w:tcW w:w="2065" w:type="dxa"/>
          </w:tcPr>
          <w:p w14:paraId="29E8E15C" w14:textId="06E09F5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2D4D35BA" w14:textId="77777777" w:rsidTr="000442CB">
        <w:tc>
          <w:tcPr>
            <w:tcW w:w="1435" w:type="dxa"/>
          </w:tcPr>
          <w:p w14:paraId="2EF2E13F" w14:textId="020D9EC4"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w:t>
            </w:r>
            <w:r w:rsidR="000442CB">
              <w:rPr>
                <w:rFonts w:ascii="Times New Roman" w:hAnsi="Times New Roman" w:cs="Times New Roman"/>
                <w:szCs w:val="22"/>
              </w:rPr>
              <w:t>18</w:t>
            </w:r>
            <w:r w:rsidRPr="00EE22FD">
              <w:rPr>
                <w:rFonts w:ascii="Times New Roman" w:hAnsi="Times New Roman" w:cs="Times New Roman"/>
                <w:szCs w:val="22"/>
              </w:rPr>
              <w:t>am</w:t>
            </w:r>
          </w:p>
        </w:tc>
        <w:tc>
          <w:tcPr>
            <w:tcW w:w="7380" w:type="dxa"/>
          </w:tcPr>
          <w:p w14:paraId="36B8093A" w14:textId="3BF79454"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 xml:space="preserve">Public Comment (If any) </w:t>
            </w:r>
          </w:p>
        </w:tc>
        <w:tc>
          <w:tcPr>
            <w:tcW w:w="2065" w:type="dxa"/>
          </w:tcPr>
          <w:p w14:paraId="4D46B9A8" w14:textId="75F70F32"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023A8402" w14:textId="77777777" w:rsidTr="000442CB">
        <w:tc>
          <w:tcPr>
            <w:tcW w:w="1435" w:type="dxa"/>
          </w:tcPr>
          <w:p w14:paraId="6353EC7F" w14:textId="361DB14C" w:rsidR="006D6942" w:rsidRPr="000442CB" w:rsidRDefault="006D6942" w:rsidP="006D6942">
            <w:pPr>
              <w:spacing w:before="0" w:after="120"/>
              <w:contextualSpacing/>
              <w:rPr>
                <w:rFonts w:ascii="Times New Roman" w:hAnsi="Times New Roman" w:cs="Times New Roman"/>
                <w:szCs w:val="22"/>
              </w:rPr>
            </w:pPr>
            <w:r w:rsidRPr="000442CB">
              <w:rPr>
                <w:rFonts w:ascii="Times New Roman" w:hAnsi="Times New Roman" w:cs="Times New Roman"/>
                <w:szCs w:val="22"/>
              </w:rPr>
              <w:t>7:2</w:t>
            </w:r>
            <w:r w:rsidR="0008461C">
              <w:rPr>
                <w:rFonts w:ascii="Times New Roman" w:hAnsi="Times New Roman" w:cs="Times New Roman"/>
                <w:szCs w:val="22"/>
              </w:rPr>
              <w:t>0</w:t>
            </w:r>
            <w:r w:rsidRPr="000442CB">
              <w:rPr>
                <w:rFonts w:ascii="Times New Roman" w:hAnsi="Times New Roman" w:cs="Times New Roman"/>
                <w:szCs w:val="22"/>
              </w:rPr>
              <w:t>am</w:t>
            </w:r>
          </w:p>
        </w:tc>
        <w:tc>
          <w:tcPr>
            <w:tcW w:w="7380" w:type="dxa"/>
          </w:tcPr>
          <w:p w14:paraId="141FDB71" w14:textId="77777777" w:rsidR="0008461C" w:rsidRDefault="0008461C" w:rsidP="0008461C">
            <w:pPr>
              <w:spacing w:before="0"/>
              <w:rPr>
                <w:rFonts w:ascii="Times New Roman" w:hAnsi="Times New Roman" w:cs="Times New Roman"/>
                <w:szCs w:val="22"/>
              </w:rPr>
            </w:pPr>
            <w:r>
              <w:rPr>
                <w:rFonts w:ascii="Times New Roman" w:hAnsi="Times New Roman" w:cs="Times New Roman"/>
                <w:szCs w:val="22"/>
              </w:rPr>
              <w:t>Action</w:t>
            </w:r>
            <w:r w:rsidRPr="00EE22FD">
              <w:rPr>
                <w:rFonts w:ascii="Times New Roman" w:hAnsi="Times New Roman" w:cs="Times New Roman"/>
                <w:szCs w:val="22"/>
              </w:rPr>
              <w:t xml:space="preserve"> Item: </w:t>
            </w:r>
            <w:r>
              <w:rPr>
                <w:rFonts w:ascii="Times New Roman" w:hAnsi="Times New Roman" w:cs="Times New Roman"/>
                <w:szCs w:val="22"/>
              </w:rPr>
              <w:t>Annual Budget Review and Approval</w:t>
            </w:r>
          </w:p>
          <w:p w14:paraId="213A31B9" w14:textId="77777777" w:rsidR="000E1FC0" w:rsidRDefault="000E1FC0"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Mrs. Lemerond shared the budget </w:t>
            </w:r>
          </w:p>
          <w:p w14:paraId="36139850" w14:textId="77777777" w:rsidR="000E1FC0" w:rsidRDefault="000E1FC0"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94.72% of budget is personnel</w:t>
            </w:r>
          </w:p>
          <w:p w14:paraId="2F28270C" w14:textId="51156FA3" w:rsidR="004B52E7" w:rsidRDefault="004B52E7"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Teacher allotment</w:t>
            </w:r>
            <w:r w:rsidR="00D22850">
              <w:rPr>
                <w:rFonts w:ascii="Times New Roman" w:hAnsi="Times New Roman" w:cs="Times New Roman"/>
                <w:szCs w:val="22"/>
              </w:rPr>
              <w:t>s for homerooms</w:t>
            </w:r>
            <w:r>
              <w:rPr>
                <w:rFonts w:ascii="Times New Roman" w:hAnsi="Times New Roman" w:cs="Times New Roman"/>
                <w:szCs w:val="22"/>
              </w:rPr>
              <w:t xml:space="preserve"> break even</w:t>
            </w:r>
            <w:r w:rsidR="00D22850">
              <w:rPr>
                <w:rFonts w:ascii="Times New Roman" w:hAnsi="Times New Roman" w:cs="Times New Roman"/>
                <w:szCs w:val="22"/>
              </w:rPr>
              <w:t xml:space="preserve"> (gain two and lose two)</w:t>
            </w:r>
          </w:p>
          <w:p w14:paraId="34AC50BD" w14:textId="25D41B70" w:rsidR="004B52E7" w:rsidRDefault="00D22850"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Only have a 2.0</w:t>
            </w:r>
            <w:r w:rsidR="004B52E7">
              <w:rPr>
                <w:rFonts w:ascii="Times New Roman" w:hAnsi="Times New Roman" w:cs="Times New Roman"/>
                <w:szCs w:val="22"/>
              </w:rPr>
              <w:t xml:space="preserve"> TAG allotment for next year</w:t>
            </w:r>
            <w:r w:rsidR="002453F1">
              <w:rPr>
                <w:rFonts w:ascii="Times New Roman" w:hAnsi="Times New Roman" w:cs="Times New Roman"/>
                <w:szCs w:val="22"/>
              </w:rPr>
              <w:t xml:space="preserve"> </w:t>
            </w:r>
          </w:p>
          <w:p w14:paraId="7A07A26E" w14:textId="32758796" w:rsidR="004B52E7" w:rsidRDefault="004B52E7"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Per pupil rate is </w:t>
            </w:r>
            <w:r w:rsidR="003A095E">
              <w:rPr>
                <w:rFonts w:ascii="Times New Roman" w:hAnsi="Times New Roman" w:cs="Times New Roman"/>
                <w:szCs w:val="22"/>
              </w:rPr>
              <w:t xml:space="preserve">the </w:t>
            </w:r>
            <w:r>
              <w:rPr>
                <w:rFonts w:ascii="Times New Roman" w:hAnsi="Times New Roman" w:cs="Times New Roman"/>
                <w:szCs w:val="22"/>
              </w:rPr>
              <w:t>biggest impact</w:t>
            </w:r>
            <w:r w:rsidR="003A095E">
              <w:rPr>
                <w:rFonts w:ascii="Times New Roman" w:hAnsi="Times New Roman" w:cs="Times New Roman"/>
                <w:szCs w:val="22"/>
              </w:rPr>
              <w:t>.</w:t>
            </w:r>
            <w:r w:rsidR="009B38B1">
              <w:rPr>
                <w:rFonts w:ascii="Times New Roman" w:hAnsi="Times New Roman" w:cs="Times New Roman"/>
                <w:szCs w:val="22"/>
              </w:rPr>
              <w:t xml:space="preserve"> </w:t>
            </w:r>
            <w:r w:rsidR="003A095E">
              <w:rPr>
                <w:rFonts w:ascii="Times New Roman" w:hAnsi="Times New Roman" w:cs="Times New Roman"/>
                <w:szCs w:val="22"/>
              </w:rPr>
              <w:t xml:space="preserve">It was $179 per student and is now </w:t>
            </w:r>
            <w:r w:rsidR="009B38B1">
              <w:rPr>
                <w:rFonts w:ascii="Times New Roman" w:hAnsi="Times New Roman" w:cs="Times New Roman"/>
                <w:szCs w:val="22"/>
              </w:rPr>
              <w:t>$152 per student</w:t>
            </w:r>
            <w:r w:rsidR="003A095E">
              <w:rPr>
                <w:rFonts w:ascii="Times New Roman" w:hAnsi="Times New Roman" w:cs="Times New Roman"/>
                <w:szCs w:val="22"/>
              </w:rPr>
              <w:t xml:space="preserve">.  This is a </w:t>
            </w:r>
            <w:r w:rsidR="009B38B1">
              <w:rPr>
                <w:rFonts w:ascii="Times New Roman" w:hAnsi="Times New Roman" w:cs="Times New Roman"/>
                <w:szCs w:val="22"/>
              </w:rPr>
              <w:t>loss of approximately $16</w:t>
            </w:r>
            <w:r w:rsidR="003A095E">
              <w:rPr>
                <w:rFonts w:ascii="Times New Roman" w:hAnsi="Times New Roman" w:cs="Times New Roman"/>
                <w:szCs w:val="22"/>
              </w:rPr>
              <w:t xml:space="preserve">,794 in per pupil funds.  </w:t>
            </w:r>
          </w:p>
          <w:p w14:paraId="0A5752E9" w14:textId="77777777" w:rsidR="009B38B1" w:rsidRDefault="005054FC"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We gained a .5 EIP teacher</w:t>
            </w:r>
          </w:p>
          <w:p w14:paraId="676C0462" w14:textId="04D9D8E4" w:rsidR="005054FC" w:rsidRDefault="0080578B"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Flex funds of $70,00 will be distributed to us on July </w:t>
            </w:r>
            <w:r w:rsidR="003A095E">
              <w:rPr>
                <w:rFonts w:ascii="Times New Roman" w:hAnsi="Times New Roman" w:cs="Times New Roman"/>
                <w:szCs w:val="22"/>
              </w:rPr>
              <w:t>1</w:t>
            </w:r>
            <w:r w:rsidR="003A095E" w:rsidRPr="003A095E">
              <w:rPr>
                <w:rFonts w:ascii="Times New Roman" w:hAnsi="Times New Roman" w:cs="Times New Roman"/>
                <w:szCs w:val="22"/>
                <w:vertAlign w:val="superscript"/>
              </w:rPr>
              <w:t>st</w:t>
            </w:r>
            <w:r w:rsidR="003A095E">
              <w:rPr>
                <w:rFonts w:ascii="Times New Roman" w:hAnsi="Times New Roman" w:cs="Times New Roman"/>
                <w:szCs w:val="22"/>
                <w:vertAlign w:val="superscript"/>
              </w:rPr>
              <w:t xml:space="preserve">. </w:t>
            </w:r>
            <w:r w:rsidR="003A095E">
              <w:rPr>
                <w:rFonts w:ascii="Times New Roman" w:hAnsi="Times New Roman" w:cs="Times New Roman"/>
                <w:szCs w:val="22"/>
              </w:rPr>
              <w:t xml:space="preserve"> It was proposed </w:t>
            </w:r>
            <w:r w:rsidR="006C0C35">
              <w:rPr>
                <w:rFonts w:ascii="Times New Roman" w:hAnsi="Times New Roman" w:cs="Times New Roman"/>
                <w:szCs w:val="22"/>
              </w:rPr>
              <w:t xml:space="preserve">to use </w:t>
            </w:r>
            <w:r w:rsidR="003A095E">
              <w:rPr>
                <w:rFonts w:ascii="Times New Roman" w:hAnsi="Times New Roman" w:cs="Times New Roman"/>
                <w:szCs w:val="22"/>
              </w:rPr>
              <w:t>these funds toward our A</w:t>
            </w:r>
            <w:r w:rsidR="006C0C35">
              <w:rPr>
                <w:rFonts w:ascii="Times New Roman" w:hAnsi="Times New Roman" w:cs="Times New Roman"/>
                <w:szCs w:val="22"/>
              </w:rPr>
              <w:t>SL teacher – Motion by Elanjian, Seconded by Luskin – All in favor</w:t>
            </w:r>
          </w:p>
          <w:p w14:paraId="72804207" w14:textId="4E8E7602" w:rsidR="009E2720" w:rsidRDefault="009E2720"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Flex position within our budget is currently used to fund </w:t>
            </w:r>
            <w:r w:rsidR="003A095E">
              <w:rPr>
                <w:rFonts w:ascii="Times New Roman" w:hAnsi="Times New Roman" w:cs="Times New Roman"/>
                <w:szCs w:val="22"/>
              </w:rPr>
              <w:t>our</w:t>
            </w:r>
            <w:r>
              <w:rPr>
                <w:rFonts w:ascii="Times New Roman" w:hAnsi="Times New Roman" w:cs="Times New Roman"/>
                <w:szCs w:val="22"/>
              </w:rPr>
              <w:t xml:space="preserve"> Intervention and Enrichment Coach</w:t>
            </w:r>
            <w:r w:rsidR="003C084F">
              <w:rPr>
                <w:rFonts w:ascii="Times New Roman" w:hAnsi="Times New Roman" w:cs="Times New Roman"/>
                <w:szCs w:val="22"/>
              </w:rPr>
              <w:t>.</w:t>
            </w:r>
            <w:r w:rsidR="003A095E">
              <w:rPr>
                <w:rFonts w:ascii="Times New Roman" w:hAnsi="Times New Roman" w:cs="Times New Roman"/>
                <w:szCs w:val="22"/>
              </w:rPr>
              <w:t xml:space="preserve">  This individual supports our at-risk population and opportunities for enrichment.  </w:t>
            </w:r>
            <w:r w:rsidR="003C084F">
              <w:rPr>
                <w:rFonts w:ascii="Times New Roman" w:hAnsi="Times New Roman" w:cs="Times New Roman"/>
                <w:szCs w:val="22"/>
              </w:rPr>
              <w:t xml:space="preserve">  </w:t>
            </w:r>
          </w:p>
          <w:p w14:paraId="599A7B3E" w14:textId="306C7DD8" w:rsidR="003C084F" w:rsidRDefault="00DD68D9"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We</w:t>
            </w:r>
            <w:r w:rsidR="003A095E">
              <w:rPr>
                <w:rFonts w:ascii="Times New Roman" w:hAnsi="Times New Roman" w:cs="Times New Roman"/>
                <w:szCs w:val="22"/>
              </w:rPr>
              <w:t xml:space="preserve"> currently</w:t>
            </w:r>
            <w:r>
              <w:rPr>
                <w:rFonts w:ascii="Times New Roman" w:hAnsi="Times New Roman" w:cs="Times New Roman"/>
                <w:szCs w:val="22"/>
              </w:rPr>
              <w:t xml:space="preserve"> earn </w:t>
            </w:r>
            <w:r w:rsidR="002D3D84">
              <w:rPr>
                <w:rFonts w:ascii="Times New Roman" w:hAnsi="Times New Roman" w:cs="Times New Roman"/>
                <w:szCs w:val="22"/>
              </w:rPr>
              <w:t xml:space="preserve">$50,000 </w:t>
            </w:r>
            <w:r w:rsidR="003A095E">
              <w:rPr>
                <w:rFonts w:ascii="Times New Roman" w:hAnsi="Times New Roman" w:cs="Times New Roman"/>
                <w:szCs w:val="22"/>
              </w:rPr>
              <w:t xml:space="preserve">to be used toward </w:t>
            </w:r>
            <w:r w:rsidR="002D3D84">
              <w:rPr>
                <w:rFonts w:ascii="Times New Roman" w:hAnsi="Times New Roman" w:cs="Times New Roman"/>
                <w:szCs w:val="22"/>
              </w:rPr>
              <w:t xml:space="preserve">ESOL </w:t>
            </w:r>
            <w:r w:rsidR="003A095E">
              <w:rPr>
                <w:rFonts w:ascii="Times New Roman" w:hAnsi="Times New Roman" w:cs="Times New Roman"/>
                <w:szCs w:val="22"/>
              </w:rPr>
              <w:t xml:space="preserve">support and resources.  At the 10 </w:t>
            </w:r>
            <w:proofErr w:type="gramStart"/>
            <w:r w:rsidR="003A095E">
              <w:rPr>
                <w:rFonts w:ascii="Times New Roman" w:hAnsi="Times New Roman" w:cs="Times New Roman"/>
                <w:szCs w:val="22"/>
              </w:rPr>
              <w:t>day</w:t>
            </w:r>
            <w:proofErr w:type="gramEnd"/>
            <w:r w:rsidR="003A095E">
              <w:rPr>
                <w:rFonts w:ascii="Times New Roman" w:hAnsi="Times New Roman" w:cs="Times New Roman"/>
                <w:szCs w:val="22"/>
              </w:rPr>
              <w:t xml:space="preserve"> count this year, those funds were reduced to $30,000.  W</w:t>
            </w:r>
            <w:r w:rsidR="0012076B">
              <w:rPr>
                <w:rFonts w:ascii="Times New Roman" w:hAnsi="Times New Roman" w:cs="Times New Roman"/>
                <w:szCs w:val="22"/>
              </w:rPr>
              <w:t xml:space="preserve">e </w:t>
            </w:r>
            <w:r w:rsidR="003A095E">
              <w:rPr>
                <w:rFonts w:ascii="Times New Roman" w:hAnsi="Times New Roman" w:cs="Times New Roman"/>
                <w:szCs w:val="22"/>
              </w:rPr>
              <w:t xml:space="preserve">used those </w:t>
            </w:r>
            <w:r w:rsidR="0012076B">
              <w:rPr>
                <w:rFonts w:ascii="Times New Roman" w:hAnsi="Times New Roman" w:cs="Times New Roman"/>
                <w:szCs w:val="22"/>
              </w:rPr>
              <w:t>fund</w:t>
            </w:r>
            <w:r w:rsidR="003A095E">
              <w:rPr>
                <w:rFonts w:ascii="Times New Roman" w:hAnsi="Times New Roman" w:cs="Times New Roman"/>
                <w:szCs w:val="22"/>
              </w:rPr>
              <w:t>s to contribute toward</w:t>
            </w:r>
            <w:r w:rsidR="0012076B">
              <w:rPr>
                <w:rFonts w:ascii="Times New Roman" w:hAnsi="Times New Roman" w:cs="Times New Roman"/>
                <w:szCs w:val="22"/>
              </w:rPr>
              <w:t xml:space="preserve"> a paraprofessional to support ESOL students during I/E time.</w:t>
            </w:r>
            <w:r w:rsidR="003A095E">
              <w:rPr>
                <w:rFonts w:ascii="Times New Roman" w:hAnsi="Times New Roman" w:cs="Times New Roman"/>
                <w:szCs w:val="22"/>
              </w:rPr>
              <w:t xml:space="preserve">  Once we know for sure what that amount will be next year, we would like to follow the same plan.  </w:t>
            </w:r>
          </w:p>
          <w:p w14:paraId="76413E50" w14:textId="72FD4386" w:rsidR="00FF4D73" w:rsidRDefault="00FF4D73"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We earn a Bilingual </w:t>
            </w:r>
            <w:r w:rsidR="00B27914">
              <w:rPr>
                <w:rFonts w:ascii="Times New Roman" w:hAnsi="Times New Roman" w:cs="Times New Roman"/>
                <w:szCs w:val="22"/>
              </w:rPr>
              <w:t>Liaison</w:t>
            </w:r>
            <w:r>
              <w:rPr>
                <w:rFonts w:ascii="Times New Roman" w:hAnsi="Times New Roman" w:cs="Times New Roman"/>
                <w:szCs w:val="22"/>
              </w:rPr>
              <w:t xml:space="preserve"> based on the number of families which speak a second language.</w:t>
            </w:r>
            <w:r w:rsidR="00AD2C34">
              <w:rPr>
                <w:rFonts w:ascii="Times New Roman" w:hAnsi="Times New Roman" w:cs="Times New Roman"/>
                <w:szCs w:val="22"/>
              </w:rPr>
              <w:t xml:space="preserve">  A significant number of families have a 5</w:t>
            </w:r>
            <w:r w:rsidR="00AD2C34" w:rsidRPr="00AD2C34">
              <w:rPr>
                <w:rFonts w:ascii="Times New Roman" w:hAnsi="Times New Roman" w:cs="Times New Roman"/>
                <w:szCs w:val="22"/>
                <w:vertAlign w:val="superscript"/>
              </w:rPr>
              <w:t>th</w:t>
            </w:r>
            <w:r w:rsidR="00356A42">
              <w:rPr>
                <w:rFonts w:ascii="Times New Roman" w:hAnsi="Times New Roman" w:cs="Times New Roman"/>
                <w:szCs w:val="22"/>
              </w:rPr>
              <w:t xml:space="preserve"> grade student</w:t>
            </w:r>
            <w:bookmarkStart w:id="0" w:name="_GoBack"/>
            <w:bookmarkEnd w:id="0"/>
            <w:r w:rsidR="00AD2C34">
              <w:rPr>
                <w:rFonts w:ascii="Times New Roman" w:hAnsi="Times New Roman" w:cs="Times New Roman"/>
                <w:szCs w:val="22"/>
              </w:rPr>
              <w:t xml:space="preserve"> this year.  We </w:t>
            </w:r>
            <w:r w:rsidR="003A095E">
              <w:rPr>
                <w:rFonts w:ascii="Times New Roman" w:hAnsi="Times New Roman" w:cs="Times New Roman"/>
                <w:szCs w:val="22"/>
              </w:rPr>
              <w:t xml:space="preserve">currently earn a 1.0 position, but this could also change at the 10-day count.  </w:t>
            </w:r>
          </w:p>
          <w:p w14:paraId="6024DACC" w14:textId="0B0DE85C" w:rsidR="00773EED" w:rsidRDefault="003A095E"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 xml:space="preserve">The exchange of 2 full-time custodians covered all but $45.96 of our contract cleaning contract.  </w:t>
            </w:r>
          </w:p>
          <w:p w14:paraId="47AFC91A" w14:textId="030BDB4D" w:rsidR="00115D6B" w:rsidRDefault="00115D6B" w:rsidP="000E1FC0">
            <w:pPr>
              <w:pStyle w:val="ListParagraph"/>
              <w:numPr>
                <w:ilvl w:val="0"/>
                <w:numId w:val="35"/>
              </w:numPr>
              <w:spacing w:before="0"/>
              <w:rPr>
                <w:rFonts w:ascii="Times New Roman" w:hAnsi="Times New Roman" w:cs="Times New Roman"/>
                <w:szCs w:val="22"/>
              </w:rPr>
            </w:pPr>
            <w:r>
              <w:rPr>
                <w:rFonts w:ascii="Times New Roman" w:hAnsi="Times New Roman" w:cs="Times New Roman"/>
                <w:szCs w:val="22"/>
              </w:rPr>
              <w:t>Motion to approve budget – Bartley, Seconded by Collins – All in favor.</w:t>
            </w:r>
          </w:p>
          <w:p w14:paraId="25A4B821" w14:textId="1EDB5A53" w:rsidR="002129CF" w:rsidRPr="000E1FC0" w:rsidRDefault="002129CF" w:rsidP="002129CF">
            <w:pPr>
              <w:pStyle w:val="ListParagraph"/>
              <w:spacing w:before="0"/>
              <w:rPr>
                <w:rFonts w:ascii="Times New Roman" w:hAnsi="Times New Roman" w:cs="Times New Roman"/>
                <w:szCs w:val="22"/>
              </w:rPr>
            </w:pPr>
          </w:p>
        </w:tc>
        <w:tc>
          <w:tcPr>
            <w:tcW w:w="2065" w:type="dxa"/>
          </w:tcPr>
          <w:p w14:paraId="3B38845C" w14:textId="0413B312" w:rsidR="006D6942" w:rsidRPr="00EE22FD" w:rsidRDefault="00473909" w:rsidP="006D6942">
            <w:pPr>
              <w:spacing w:before="0" w:after="120"/>
              <w:contextualSpacing/>
              <w:rPr>
                <w:rFonts w:ascii="Times New Roman" w:hAnsi="Times New Roman" w:cs="Times New Roman"/>
                <w:szCs w:val="22"/>
              </w:rPr>
            </w:pPr>
            <w:r w:rsidRPr="00EE22FD">
              <w:rPr>
                <w:rFonts w:ascii="Times New Roman" w:hAnsi="Times New Roman" w:cs="Times New Roman"/>
                <w:szCs w:val="22"/>
              </w:rPr>
              <w:t>Mrs. Lemerond</w:t>
            </w:r>
          </w:p>
        </w:tc>
      </w:tr>
      <w:tr w:rsidR="0008461C" w:rsidRPr="006D6942" w14:paraId="1211EFF3" w14:textId="77777777" w:rsidTr="000442CB">
        <w:tc>
          <w:tcPr>
            <w:tcW w:w="1435" w:type="dxa"/>
          </w:tcPr>
          <w:p w14:paraId="32E003DD" w14:textId="04FFA38E" w:rsidR="0008461C" w:rsidRPr="00EE22FD" w:rsidRDefault="0008461C" w:rsidP="0008461C">
            <w:pPr>
              <w:spacing w:before="0" w:after="120"/>
              <w:contextualSpacing/>
              <w:rPr>
                <w:rFonts w:ascii="Times New Roman" w:hAnsi="Times New Roman" w:cs="Times New Roman"/>
                <w:szCs w:val="22"/>
              </w:rPr>
            </w:pPr>
            <w:r w:rsidRPr="00EE22FD">
              <w:rPr>
                <w:rFonts w:ascii="Times New Roman" w:hAnsi="Times New Roman" w:cs="Times New Roman"/>
                <w:szCs w:val="22"/>
              </w:rPr>
              <w:t>7:3</w:t>
            </w:r>
            <w:r>
              <w:rPr>
                <w:rFonts w:ascii="Times New Roman" w:hAnsi="Times New Roman" w:cs="Times New Roman"/>
                <w:szCs w:val="22"/>
              </w:rPr>
              <w:t>0</w:t>
            </w:r>
            <w:r w:rsidRPr="00EE22FD">
              <w:rPr>
                <w:rFonts w:ascii="Times New Roman" w:hAnsi="Times New Roman" w:cs="Times New Roman"/>
                <w:szCs w:val="22"/>
              </w:rPr>
              <w:t>am</w:t>
            </w:r>
          </w:p>
        </w:tc>
        <w:tc>
          <w:tcPr>
            <w:tcW w:w="7380" w:type="dxa"/>
          </w:tcPr>
          <w:p w14:paraId="5193C6B1" w14:textId="3525B791" w:rsidR="0008461C" w:rsidRDefault="0008461C" w:rsidP="0008461C">
            <w:pPr>
              <w:spacing w:before="0"/>
              <w:rPr>
                <w:rFonts w:ascii="Times New Roman" w:hAnsi="Times New Roman" w:cs="Times New Roman"/>
                <w:szCs w:val="22"/>
              </w:rPr>
            </w:pPr>
            <w:r w:rsidRPr="00EE22FD">
              <w:rPr>
                <w:rFonts w:ascii="Times New Roman" w:hAnsi="Times New Roman" w:cs="Times New Roman"/>
                <w:szCs w:val="22"/>
              </w:rPr>
              <w:t xml:space="preserve">Discussion Item: </w:t>
            </w:r>
            <w:r>
              <w:rPr>
                <w:rFonts w:ascii="Times New Roman" w:hAnsi="Times New Roman" w:cs="Times New Roman"/>
                <w:szCs w:val="22"/>
              </w:rPr>
              <w:t>Election Update (2 parents/1 teacher)</w:t>
            </w:r>
          </w:p>
          <w:p w14:paraId="48E4FABE" w14:textId="77777777" w:rsid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t>Finalize Candidate Declarations</w:t>
            </w:r>
          </w:p>
          <w:p w14:paraId="7228B199" w14:textId="77777777" w:rsid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lastRenderedPageBreak/>
              <w:t>Create a communications plan to share with community (if not completed on 2/12)</w:t>
            </w:r>
          </w:p>
          <w:p w14:paraId="57010382" w14:textId="45873BB5" w:rsidR="0008461C" w:rsidRP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t xml:space="preserve">Declarations must be posted on both websites by 2/28 </w:t>
            </w:r>
          </w:p>
        </w:tc>
        <w:tc>
          <w:tcPr>
            <w:tcW w:w="2065" w:type="dxa"/>
          </w:tcPr>
          <w:p w14:paraId="339C956C" w14:textId="77777777" w:rsidR="00990645" w:rsidRDefault="0008461C" w:rsidP="0008461C">
            <w:pPr>
              <w:spacing w:before="0" w:after="120"/>
              <w:contextualSpacing/>
              <w:rPr>
                <w:rFonts w:ascii="Times New Roman" w:hAnsi="Times New Roman" w:cs="Times New Roman"/>
                <w:szCs w:val="22"/>
              </w:rPr>
            </w:pPr>
            <w:r>
              <w:rPr>
                <w:rFonts w:ascii="Times New Roman" w:hAnsi="Times New Roman" w:cs="Times New Roman"/>
                <w:szCs w:val="22"/>
              </w:rPr>
              <w:lastRenderedPageBreak/>
              <w:t xml:space="preserve">Mrs. Dawood &amp; </w:t>
            </w:r>
          </w:p>
          <w:p w14:paraId="5CF08457" w14:textId="03000A6C" w:rsidR="0008461C" w:rsidRPr="00EE22FD" w:rsidRDefault="0008461C" w:rsidP="0008461C">
            <w:pPr>
              <w:spacing w:before="0" w:after="120"/>
              <w:contextualSpacing/>
              <w:rPr>
                <w:rFonts w:ascii="Times New Roman" w:hAnsi="Times New Roman" w:cs="Times New Roman"/>
                <w:szCs w:val="22"/>
              </w:rPr>
            </w:pPr>
            <w:r>
              <w:rPr>
                <w:rFonts w:ascii="Times New Roman" w:hAnsi="Times New Roman" w:cs="Times New Roman"/>
                <w:szCs w:val="22"/>
              </w:rPr>
              <w:t>Mr. Olivo</w:t>
            </w:r>
          </w:p>
        </w:tc>
      </w:tr>
      <w:tr w:rsidR="0008461C" w:rsidRPr="006D6942" w14:paraId="2830F209" w14:textId="77777777" w:rsidTr="000442CB">
        <w:tc>
          <w:tcPr>
            <w:tcW w:w="1435" w:type="dxa"/>
          </w:tcPr>
          <w:p w14:paraId="0ACC55F5" w14:textId="0E0F183F" w:rsidR="0008461C" w:rsidRPr="00EE22FD" w:rsidRDefault="0008461C" w:rsidP="0008461C">
            <w:pPr>
              <w:spacing w:before="0"/>
              <w:rPr>
                <w:rFonts w:ascii="Times New Roman" w:hAnsi="Times New Roman" w:cs="Times New Roman"/>
                <w:szCs w:val="22"/>
              </w:rPr>
            </w:pPr>
            <w:r>
              <w:rPr>
                <w:rFonts w:ascii="Times New Roman" w:hAnsi="Times New Roman" w:cs="Times New Roman"/>
                <w:szCs w:val="22"/>
              </w:rPr>
              <w:t>7:40</w:t>
            </w:r>
            <w:r w:rsidRPr="00EE22FD">
              <w:rPr>
                <w:rFonts w:ascii="Times New Roman" w:hAnsi="Times New Roman" w:cs="Times New Roman"/>
                <w:szCs w:val="22"/>
              </w:rPr>
              <w:t>am</w:t>
            </w:r>
          </w:p>
        </w:tc>
        <w:tc>
          <w:tcPr>
            <w:tcW w:w="7380" w:type="dxa"/>
          </w:tcPr>
          <w:p w14:paraId="231694F7" w14:textId="77777777" w:rsidR="003A095E" w:rsidRDefault="0008461C" w:rsidP="0008461C">
            <w:pPr>
              <w:spacing w:before="0"/>
              <w:rPr>
                <w:rFonts w:ascii="Times New Roman" w:hAnsi="Times New Roman" w:cs="Times New Roman"/>
                <w:szCs w:val="22"/>
              </w:rPr>
            </w:pPr>
            <w:r w:rsidRPr="00EE22FD">
              <w:rPr>
                <w:rFonts w:ascii="Times New Roman" w:hAnsi="Times New Roman" w:cs="Times New Roman"/>
                <w:szCs w:val="22"/>
              </w:rPr>
              <w:t>Discussi</w:t>
            </w:r>
            <w:r w:rsidR="00AD1505">
              <w:rPr>
                <w:rFonts w:ascii="Times New Roman" w:hAnsi="Times New Roman" w:cs="Times New Roman"/>
                <w:szCs w:val="22"/>
              </w:rPr>
              <w:t>on Item: Set Next Meetings</w:t>
            </w:r>
            <w:r w:rsidR="00A9406D">
              <w:rPr>
                <w:rFonts w:ascii="Times New Roman" w:hAnsi="Times New Roman" w:cs="Times New Roman"/>
                <w:szCs w:val="22"/>
              </w:rPr>
              <w:t xml:space="preserve"> </w:t>
            </w:r>
          </w:p>
          <w:p w14:paraId="3B35BE29" w14:textId="191EDCA2" w:rsidR="003A095E" w:rsidRDefault="003A095E" w:rsidP="0008461C">
            <w:pPr>
              <w:spacing w:before="0"/>
              <w:rPr>
                <w:rFonts w:ascii="Times New Roman" w:hAnsi="Times New Roman" w:cs="Times New Roman"/>
                <w:szCs w:val="22"/>
              </w:rPr>
            </w:pPr>
            <w:r>
              <w:rPr>
                <w:rFonts w:ascii="Times New Roman" w:hAnsi="Times New Roman" w:cs="Times New Roman"/>
                <w:szCs w:val="22"/>
              </w:rPr>
              <w:t xml:space="preserve">Since we met 2 times in February we are going to just host the </w:t>
            </w:r>
            <w:r w:rsidR="00B75A9E">
              <w:rPr>
                <w:rFonts w:ascii="Times New Roman" w:hAnsi="Times New Roman" w:cs="Times New Roman"/>
                <w:szCs w:val="22"/>
              </w:rPr>
              <w:t>Cross-Council</w:t>
            </w:r>
            <w:r>
              <w:rPr>
                <w:rFonts w:ascii="Times New Roman" w:hAnsi="Times New Roman" w:cs="Times New Roman"/>
                <w:szCs w:val="22"/>
              </w:rPr>
              <w:t xml:space="preserve"> Meeting in March. </w:t>
            </w:r>
          </w:p>
          <w:p w14:paraId="0889631A" w14:textId="2FDC1D9A" w:rsidR="0008461C" w:rsidRDefault="00B41142" w:rsidP="0008461C">
            <w:pPr>
              <w:spacing w:before="0"/>
              <w:rPr>
                <w:rFonts w:ascii="Times New Roman" w:hAnsi="Times New Roman" w:cs="Times New Roman"/>
                <w:szCs w:val="22"/>
              </w:rPr>
            </w:pPr>
            <w:r>
              <w:rPr>
                <w:rFonts w:ascii="Times New Roman" w:hAnsi="Times New Roman" w:cs="Times New Roman"/>
                <w:szCs w:val="22"/>
              </w:rPr>
              <w:t>April 9, 2019</w:t>
            </w:r>
            <w:r w:rsidR="00AD1505">
              <w:rPr>
                <w:rFonts w:ascii="Times New Roman" w:hAnsi="Times New Roman" w:cs="Times New Roman"/>
                <w:szCs w:val="22"/>
              </w:rPr>
              <w:t xml:space="preserve"> and May 14, 2019</w:t>
            </w:r>
            <w:r w:rsidR="00FB4E86">
              <w:rPr>
                <w:rFonts w:ascii="Times New Roman" w:hAnsi="Times New Roman" w:cs="Times New Roman"/>
                <w:szCs w:val="22"/>
              </w:rPr>
              <w:t xml:space="preserve"> are our next two meeting dates</w:t>
            </w:r>
          </w:p>
          <w:p w14:paraId="5C0A560B" w14:textId="11666D68" w:rsidR="00F93DBF" w:rsidRPr="00EE22FD" w:rsidRDefault="00F93DBF" w:rsidP="0008461C">
            <w:pPr>
              <w:spacing w:before="0"/>
              <w:rPr>
                <w:rFonts w:ascii="Times New Roman" w:hAnsi="Times New Roman" w:cs="Times New Roman"/>
                <w:szCs w:val="22"/>
              </w:rPr>
            </w:pPr>
            <w:r>
              <w:rPr>
                <w:rFonts w:ascii="Times New Roman" w:hAnsi="Times New Roman" w:cs="Times New Roman"/>
                <w:szCs w:val="22"/>
              </w:rPr>
              <w:t>Cross Council Meeting – March 5, 2019</w:t>
            </w:r>
            <w:r w:rsidR="00FE211B">
              <w:rPr>
                <w:rFonts w:ascii="Times New Roman" w:hAnsi="Times New Roman" w:cs="Times New Roman"/>
                <w:szCs w:val="22"/>
              </w:rPr>
              <w:t xml:space="preserve"> at 7:15</w:t>
            </w:r>
            <w:r w:rsidR="00EB301F">
              <w:rPr>
                <w:rFonts w:ascii="Times New Roman" w:hAnsi="Times New Roman" w:cs="Times New Roman"/>
                <w:szCs w:val="22"/>
              </w:rPr>
              <w:t xml:space="preserve"> – Renee Bart</w:t>
            </w:r>
            <w:r w:rsidR="001818C6">
              <w:rPr>
                <w:rFonts w:ascii="Times New Roman" w:hAnsi="Times New Roman" w:cs="Times New Roman"/>
                <w:szCs w:val="22"/>
              </w:rPr>
              <w:t>ley and Brian Olivo will attend to represent Shakerag</w:t>
            </w:r>
            <w:r w:rsidR="00EC33FA">
              <w:rPr>
                <w:rFonts w:ascii="Times New Roman" w:hAnsi="Times New Roman" w:cs="Times New Roman"/>
                <w:szCs w:val="22"/>
              </w:rPr>
              <w:t xml:space="preserve"> SGC</w:t>
            </w:r>
          </w:p>
        </w:tc>
        <w:tc>
          <w:tcPr>
            <w:tcW w:w="2065" w:type="dxa"/>
          </w:tcPr>
          <w:p w14:paraId="1393CD20" w14:textId="733943B2"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Mr. Luskin</w:t>
            </w:r>
          </w:p>
        </w:tc>
      </w:tr>
      <w:tr w:rsidR="0008461C" w:rsidRPr="006D6942" w14:paraId="4F53245D" w14:textId="77777777" w:rsidTr="000442CB">
        <w:tc>
          <w:tcPr>
            <w:tcW w:w="1435" w:type="dxa"/>
          </w:tcPr>
          <w:p w14:paraId="2164DD7E" w14:textId="16FC73DD"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8:15am</w:t>
            </w:r>
          </w:p>
        </w:tc>
        <w:tc>
          <w:tcPr>
            <w:tcW w:w="7380" w:type="dxa"/>
          </w:tcPr>
          <w:p w14:paraId="4585D2E6" w14:textId="77777777" w:rsidR="0008461C" w:rsidRDefault="0008461C" w:rsidP="0008461C">
            <w:pPr>
              <w:spacing w:before="0"/>
              <w:rPr>
                <w:rFonts w:ascii="Times New Roman" w:hAnsi="Times New Roman" w:cs="Times New Roman"/>
                <w:szCs w:val="22"/>
              </w:rPr>
            </w:pPr>
            <w:r w:rsidRPr="00EE22FD">
              <w:rPr>
                <w:rFonts w:ascii="Times New Roman" w:hAnsi="Times New Roman" w:cs="Times New Roman"/>
                <w:szCs w:val="22"/>
              </w:rPr>
              <w:t>Action Item: Meeting Adjournment</w:t>
            </w:r>
          </w:p>
          <w:p w14:paraId="3C606F7D" w14:textId="33ACA607" w:rsidR="00CE0BBA" w:rsidRDefault="00CE0BBA" w:rsidP="0008461C">
            <w:pPr>
              <w:spacing w:before="0"/>
              <w:rPr>
                <w:rFonts w:ascii="Times New Roman" w:hAnsi="Times New Roman" w:cs="Times New Roman"/>
                <w:szCs w:val="22"/>
              </w:rPr>
            </w:pPr>
            <w:r>
              <w:rPr>
                <w:rFonts w:ascii="Times New Roman" w:hAnsi="Times New Roman" w:cs="Times New Roman"/>
                <w:szCs w:val="22"/>
              </w:rPr>
              <w:t>Motion:</w:t>
            </w:r>
            <w:r w:rsidR="00E10A50">
              <w:rPr>
                <w:rFonts w:ascii="Times New Roman" w:hAnsi="Times New Roman" w:cs="Times New Roman"/>
                <w:szCs w:val="22"/>
              </w:rPr>
              <w:t xml:space="preserve">  Bartley</w:t>
            </w:r>
          </w:p>
          <w:p w14:paraId="3591E85E" w14:textId="579ED9DA" w:rsidR="00CE0BBA" w:rsidRPr="00EE22FD" w:rsidRDefault="00CE0BBA" w:rsidP="0008461C">
            <w:pPr>
              <w:spacing w:before="0"/>
              <w:rPr>
                <w:rFonts w:ascii="Times New Roman" w:hAnsi="Times New Roman" w:cs="Times New Roman"/>
                <w:szCs w:val="22"/>
              </w:rPr>
            </w:pPr>
            <w:r>
              <w:rPr>
                <w:rFonts w:ascii="Times New Roman" w:hAnsi="Times New Roman" w:cs="Times New Roman"/>
                <w:szCs w:val="22"/>
              </w:rPr>
              <w:t>Seconded:</w:t>
            </w:r>
            <w:r w:rsidR="00E10A50">
              <w:rPr>
                <w:rFonts w:ascii="Times New Roman" w:hAnsi="Times New Roman" w:cs="Times New Roman"/>
                <w:szCs w:val="22"/>
              </w:rPr>
              <w:t xml:space="preserve">  Romfo</w:t>
            </w:r>
            <w:r w:rsidR="001D6244">
              <w:rPr>
                <w:rFonts w:ascii="Times New Roman" w:hAnsi="Times New Roman" w:cs="Times New Roman"/>
                <w:szCs w:val="22"/>
              </w:rPr>
              <w:t xml:space="preserve"> m</w:t>
            </w:r>
          </w:p>
        </w:tc>
        <w:tc>
          <w:tcPr>
            <w:tcW w:w="2065" w:type="dxa"/>
          </w:tcPr>
          <w:p w14:paraId="398C1D77" w14:textId="7CE9A7C6"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Mr. Luskin</w:t>
            </w:r>
          </w:p>
        </w:tc>
      </w:tr>
    </w:tbl>
    <w:p w14:paraId="44AB5BB2" w14:textId="77777777" w:rsidR="006D6942" w:rsidRDefault="006D6942" w:rsidP="00C1782E">
      <w:pPr>
        <w:spacing w:before="0" w:after="0"/>
        <w:rPr>
          <w:sz w:val="16"/>
          <w:szCs w:val="19"/>
        </w:rPr>
      </w:pPr>
    </w:p>
    <w:p w14:paraId="0628F379" w14:textId="5915419B" w:rsidR="00BE5937" w:rsidRPr="00473909" w:rsidRDefault="00065C82" w:rsidP="00555418">
      <w:pPr>
        <w:pStyle w:val="Heading1"/>
        <w:spacing w:before="120" w:after="120"/>
        <w:rPr>
          <w:b/>
          <w:color w:val="0070C0"/>
        </w:rPr>
      </w:pPr>
      <w:r w:rsidRPr="00473909">
        <w:rPr>
          <w:b/>
          <w:color w:val="0070C0"/>
        </w:rPr>
        <w:t>Notes from the Governance and Flexibility Team</w:t>
      </w:r>
    </w:p>
    <w:p w14:paraId="2FB68F2B" w14:textId="77777777" w:rsidR="0008461C" w:rsidRPr="0008461C" w:rsidRDefault="0008461C" w:rsidP="0008461C">
      <w:pPr>
        <w:spacing w:before="0" w:after="0" w:line="240" w:lineRule="auto"/>
        <w:rPr>
          <w:sz w:val="20"/>
          <w:szCs w:val="20"/>
        </w:rPr>
      </w:pPr>
      <w:r w:rsidRPr="0008461C">
        <w:rPr>
          <w:sz w:val="20"/>
          <w:szCs w:val="20"/>
        </w:rPr>
        <w:t xml:space="preserve">*** The elections declarations period will take place this year from February 4th to February 20th.  The Governance and Flexibility team has created a toolkit with a wealth of materials that we anticipate will support both your Outreach and Communication Committee and entire SGC with the elections process.  Click </w:t>
      </w:r>
      <w:hyperlink r:id="rId11" w:history="1">
        <w:r w:rsidRPr="0008461C">
          <w:rPr>
            <w:rStyle w:val="Hyperlink"/>
            <w:sz w:val="20"/>
            <w:szCs w:val="20"/>
          </w:rPr>
          <w:t>here</w:t>
        </w:r>
      </w:hyperlink>
      <w:r w:rsidRPr="0008461C">
        <w:rPr>
          <w:sz w:val="20"/>
          <w:szCs w:val="20"/>
        </w:rPr>
        <w:t xml:space="preserve"> to access the Elections Toolkit.  Additional election tools and information will be available on the FCS charter website in late January.  Candidate names and declaration statements will be sent to schools after the declaration period closes and schools should post this information to their websites as well as at the front of the school no later than February 28</w:t>
      </w:r>
      <w:r w:rsidRPr="0008461C">
        <w:rPr>
          <w:sz w:val="20"/>
          <w:szCs w:val="20"/>
          <w:vertAlign w:val="superscript"/>
        </w:rPr>
        <w:t>th</w:t>
      </w:r>
      <w:r w:rsidRPr="0008461C">
        <w:rPr>
          <w:sz w:val="20"/>
          <w:szCs w:val="20"/>
        </w:rPr>
        <w:t>.  Voting for SGC Elections will take place from March 11</w:t>
      </w:r>
      <w:r w:rsidRPr="0008461C">
        <w:rPr>
          <w:sz w:val="20"/>
          <w:szCs w:val="20"/>
          <w:vertAlign w:val="superscript"/>
        </w:rPr>
        <w:t>th</w:t>
      </w:r>
      <w:r w:rsidRPr="0008461C">
        <w:rPr>
          <w:sz w:val="20"/>
          <w:szCs w:val="20"/>
        </w:rPr>
        <w:t xml:space="preserve"> and March 18</w:t>
      </w:r>
      <w:r w:rsidRPr="0008461C">
        <w:rPr>
          <w:sz w:val="20"/>
          <w:szCs w:val="20"/>
          <w:vertAlign w:val="superscript"/>
        </w:rPr>
        <w:t>th</w:t>
      </w:r>
      <w:r w:rsidRPr="0008461C">
        <w:rPr>
          <w:sz w:val="20"/>
          <w:szCs w:val="20"/>
        </w:rPr>
        <w:t>.  The goal of the Governance &amp; Flexibility Team is to have 15% of eligible parents and 70% of eligible teachers vote in elections this year.</w:t>
      </w:r>
    </w:p>
    <w:p w14:paraId="38DBB85D" w14:textId="77777777" w:rsidR="000442CB" w:rsidRDefault="000442CB" w:rsidP="00473909">
      <w:pPr>
        <w:spacing w:before="0" w:after="0" w:line="360" w:lineRule="auto"/>
        <w:jc w:val="center"/>
        <w:rPr>
          <w:rFonts w:ascii="Times New Roman" w:eastAsia="Times New Roman" w:hAnsi="Times New Roman" w:cs="Times New Roman"/>
          <w:b/>
          <w:szCs w:val="22"/>
        </w:rPr>
      </w:pPr>
    </w:p>
    <w:p w14:paraId="43B3FB65" w14:textId="5DB30BE2" w:rsidR="00AA33AA" w:rsidRPr="00EE22FD" w:rsidRDefault="00AA33AA" w:rsidP="00473909">
      <w:pPr>
        <w:spacing w:before="0" w:after="0" w:line="360" w:lineRule="auto"/>
        <w:jc w:val="center"/>
        <w:rPr>
          <w:rFonts w:ascii="Times New Roman" w:eastAsia="Times New Roman" w:hAnsi="Times New Roman" w:cs="Times New Roman"/>
          <w:szCs w:val="22"/>
        </w:rPr>
      </w:pPr>
      <w:r w:rsidRPr="00EE22FD">
        <w:rPr>
          <w:rFonts w:ascii="Times New Roman" w:eastAsia="Times New Roman" w:hAnsi="Times New Roman" w:cs="Times New Roman"/>
          <w:b/>
          <w:szCs w:val="22"/>
        </w:rPr>
        <w:t>2019 SGC Elections Cycle</w:t>
      </w:r>
      <w:r w:rsidRPr="00EE22FD">
        <w:rPr>
          <w:rFonts w:ascii="Times New Roman" w:eastAsia="Times New Roman" w:hAnsi="Times New Roman" w:cs="Times New Roman"/>
          <w:szCs w:val="22"/>
        </w:rPr>
        <w:t xml:space="preserve"> </w:t>
      </w:r>
      <w:r w:rsidRPr="00EE22FD">
        <w:rPr>
          <w:rFonts w:ascii="Times New Roman" w:eastAsia="Times New Roman" w:hAnsi="Times New Roman" w:cs="Times New Roman"/>
          <w:szCs w:val="22"/>
        </w:rPr>
        <w:br/>
        <w:t>Spring SGC Elections is right around the corner!  Below are the dates for the 2019 elections cycle.</w:t>
      </w:r>
    </w:p>
    <w:p w14:paraId="6AC02C5A"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Candidate Declarations: February 4 - February 20</w:t>
      </w:r>
    </w:p>
    <w:p w14:paraId="697270A7"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Posting/Sharing of Candidate Information: February 25 - March 8</w:t>
      </w:r>
    </w:p>
    <w:p w14:paraId="6658AF73"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Elections: March 11 - March 18</w:t>
      </w:r>
    </w:p>
    <w:p w14:paraId="734FC77C"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Runoff*: March 21</w:t>
      </w:r>
    </w:p>
    <w:p w14:paraId="56A4D1C9"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Results Released: March 27</w:t>
      </w:r>
    </w:p>
    <w:p w14:paraId="0C110209" w14:textId="77777777" w:rsidR="00AA33AA" w:rsidRPr="00EE22FD" w:rsidRDefault="00AA33AA" w:rsidP="00473909">
      <w:p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*There will be a 24-hour runoff election in the event of a tie.</w:t>
      </w:r>
    </w:p>
    <w:p w14:paraId="0A83359B" w14:textId="77777777" w:rsidR="00BE5937" w:rsidRPr="00BE5937" w:rsidRDefault="00BE5937" w:rsidP="00F93E04">
      <w:pPr>
        <w:spacing w:before="0" w:after="0" w:line="240" w:lineRule="auto"/>
        <w:rPr>
          <w:b/>
          <w:sz w:val="15"/>
          <w:szCs w:val="15"/>
        </w:rPr>
      </w:pPr>
    </w:p>
    <w:sectPr w:rsidR="00BE5937" w:rsidRPr="00BE5937" w:rsidSect="005023F3">
      <w:footerReference w:type="default" r:id="rId12"/>
      <w:pgSz w:w="12240" w:h="15840"/>
      <w:pgMar w:top="270" w:right="63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22CC" w14:textId="77777777" w:rsidR="00DF2F0F" w:rsidRDefault="00DF2F0F">
      <w:r>
        <w:separator/>
      </w:r>
    </w:p>
  </w:endnote>
  <w:endnote w:type="continuationSeparator" w:id="0">
    <w:p w14:paraId="270AE0B9" w14:textId="77777777" w:rsidR="00DF2F0F" w:rsidRDefault="00D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F2CE" w14:textId="12A3147D" w:rsidR="008E60D7" w:rsidRDefault="008E60D7" w:rsidP="00A667BA">
    <w:pPr>
      <w:pStyle w:val="Footer"/>
    </w:pPr>
    <w:r>
      <w:t xml:space="preserve">Page </w:t>
    </w:r>
    <w:r>
      <w:fldChar w:fldCharType="begin"/>
    </w:r>
    <w:r>
      <w:instrText xml:space="preserve"> PAGE   \* MERGEFORMAT </w:instrText>
    </w:r>
    <w:r>
      <w:fldChar w:fldCharType="separate"/>
    </w:r>
    <w:r w:rsidR="00356A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4569" w14:textId="77777777" w:rsidR="00DF2F0F" w:rsidRDefault="00DF2F0F">
      <w:r>
        <w:separator/>
      </w:r>
    </w:p>
  </w:footnote>
  <w:footnote w:type="continuationSeparator" w:id="0">
    <w:p w14:paraId="58EF81A1" w14:textId="77777777" w:rsidR="00DF2F0F" w:rsidRDefault="00DF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079"/>
    <w:multiLevelType w:val="hybridMultilevel"/>
    <w:tmpl w:val="394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3DF1"/>
    <w:multiLevelType w:val="hybridMultilevel"/>
    <w:tmpl w:val="1202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74B74"/>
    <w:multiLevelType w:val="hybridMultilevel"/>
    <w:tmpl w:val="EB8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27F71"/>
    <w:multiLevelType w:val="hybridMultilevel"/>
    <w:tmpl w:val="13809202"/>
    <w:lvl w:ilvl="0" w:tplc="A6D48A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0AA4567"/>
    <w:multiLevelType w:val="multilevel"/>
    <w:tmpl w:val="AA3C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83598"/>
    <w:multiLevelType w:val="hybridMultilevel"/>
    <w:tmpl w:val="9EC8CED4"/>
    <w:lvl w:ilvl="0" w:tplc="6DB425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5311269"/>
    <w:multiLevelType w:val="hybridMultilevel"/>
    <w:tmpl w:val="D100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F64B7"/>
    <w:multiLevelType w:val="hybridMultilevel"/>
    <w:tmpl w:val="238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931FF"/>
    <w:multiLevelType w:val="hybridMultilevel"/>
    <w:tmpl w:val="638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164D7"/>
    <w:multiLevelType w:val="hybridMultilevel"/>
    <w:tmpl w:val="A0CAFE76"/>
    <w:lvl w:ilvl="0" w:tplc="3DBE24C2">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8B340F"/>
    <w:multiLevelType w:val="hybridMultilevel"/>
    <w:tmpl w:val="8D1AC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96468"/>
    <w:multiLevelType w:val="hybridMultilevel"/>
    <w:tmpl w:val="71DE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04FEC"/>
    <w:multiLevelType w:val="hybridMultilevel"/>
    <w:tmpl w:val="25C2E650"/>
    <w:lvl w:ilvl="0" w:tplc="F53CB18E">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15:restartNumberingAfterBreak="0">
    <w:nsid w:val="5E03655E"/>
    <w:multiLevelType w:val="hybridMultilevel"/>
    <w:tmpl w:val="4F6EBF20"/>
    <w:lvl w:ilvl="0" w:tplc="99A6E3AE">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C4801"/>
    <w:multiLevelType w:val="hybridMultilevel"/>
    <w:tmpl w:val="144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13DE7"/>
    <w:multiLevelType w:val="hybridMultilevel"/>
    <w:tmpl w:val="EC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375DC"/>
    <w:multiLevelType w:val="hybridMultilevel"/>
    <w:tmpl w:val="A29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20777"/>
    <w:multiLevelType w:val="hybridMultilevel"/>
    <w:tmpl w:val="108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514F2"/>
    <w:multiLevelType w:val="hybridMultilevel"/>
    <w:tmpl w:val="9470FA7A"/>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D8A7A07"/>
    <w:multiLevelType w:val="hybridMultilevel"/>
    <w:tmpl w:val="3A9027B8"/>
    <w:lvl w:ilvl="0" w:tplc="F7FC0CB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8"/>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2"/>
  </w:num>
  <w:num w:numId="18">
    <w:abstractNumId w:val="34"/>
  </w:num>
  <w:num w:numId="19">
    <w:abstractNumId w:val="27"/>
  </w:num>
  <w:num w:numId="20">
    <w:abstractNumId w:val="32"/>
  </w:num>
  <w:num w:numId="21">
    <w:abstractNumId w:val="16"/>
  </w:num>
  <w:num w:numId="22">
    <w:abstractNumId w:val="13"/>
  </w:num>
  <w:num w:numId="23">
    <w:abstractNumId w:val="29"/>
  </w:num>
  <w:num w:numId="24">
    <w:abstractNumId w:val="20"/>
  </w:num>
  <w:num w:numId="25">
    <w:abstractNumId w:val="18"/>
  </w:num>
  <w:num w:numId="26">
    <w:abstractNumId w:val="12"/>
  </w:num>
  <w:num w:numId="27">
    <w:abstractNumId w:val="23"/>
  </w:num>
  <w:num w:numId="28">
    <w:abstractNumId w:val="31"/>
  </w:num>
  <w:num w:numId="29">
    <w:abstractNumId w:val="30"/>
  </w:num>
  <w:num w:numId="30">
    <w:abstractNumId w:val="25"/>
  </w:num>
  <w:num w:numId="31">
    <w:abstractNumId w:val="11"/>
  </w:num>
  <w:num w:numId="32">
    <w:abstractNumId w:val="17"/>
  </w:num>
  <w:num w:numId="33">
    <w:abstractNumId w:val="33"/>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D1"/>
    <w:rsid w:val="000254C6"/>
    <w:rsid w:val="00027F06"/>
    <w:rsid w:val="000344DA"/>
    <w:rsid w:val="00037AB4"/>
    <w:rsid w:val="0004412C"/>
    <w:rsid w:val="000442CB"/>
    <w:rsid w:val="000501E9"/>
    <w:rsid w:val="000504C7"/>
    <w:rsid w:val="00062BFA"/>
    <w:rsid w:val="00065C82"/>
    <w:rsid w:val="0008461C"/>
    <w:rsid w:val="00092DCA"/>
    <w:rsid w:val="000A2B96"/>
    <w:rsid w:val="000B4D0B"/>
    <w:rsid w:val="000C3297"/>
    <w:rsid w:val="000C4062"/>
    <w:rsid w:val="000C4AFA"/>
    <w:rsid w:val="000C7F44"/>
    <w:rsid w:val="000D0D3C"/>
    <w:rsid w:val="000E01CD"/>
    <w:rsid w:val="000E1FC0"/>
    <w:rsid w:val="000E34B3"/>
    <w:rsid w:val="000F156B"/>
    <w:rsid w:val="001036B9"/>
    <w:rsid w:val="00110E24"/>
    <w:rsid w:val="00115D6B"/>
    <w:rsid w:val="0012076B"/>
    <w:rsid w:val="0012480B"/>
    <w:rsid w:val="00127F80"/>
    <w:rsid w:val="00164F9A"/>
    <w:rsid w:val="001818C6"/>
    <w:rsid w:val="001A041B"/>
    <w:rsid w:val="001B4D7F"/>
    <w:rsid w:val="001C478F"/>
    <w:rsid w:val="001C6304"/>
    <w:rsid w:val="001D6244"/>
    <w:rsid w:val="001E6398"/>
    <w:rsid w:val="001F627D"/>
    <w:rsid w:val="002129CF"/>
    <w:rsid w:val="00217FA0"/>
    <w:rsid w:val="00234D4E"/>
    <w:rsid w:val="00235EB7"/>
    <w:rsid w:val="0024050A"/>
    <w:rsid w:val="0024169A"/>
    <w:rsid w:val="002453F1"/>
    <w:rsid w:val="00257FA2"/>
    <w:rsid w:val="00265DC5"/>
    <w:rsid w:val="00267B5F"/>
    <w:rsid w:val="00274CA0"/>
    <w:rsid w:val="002829B2"/>
    <w:rsid w:val="002A35F9"/>
    <w:rsid w:val="002B7A45"/>
    <w:rsid w:val="002D3D84"/>
    <w:rsid w:val="002D4872"/>
    <w:rsid w:val="002F7D24"/>
    <w:rsid w:val="0031283C"/>
    <w:rsid w:val="003153C0"/>
    <w:rsid w:val="00322AA9"/>
    <w:rsid w:val="003275EE"/>
    <w:rsid w:val="00350A59"/>
    <w:rsid w:val="00354D4E"/>
    <w:rsid w:val="00356A42"/>
    <w:rsid w:val="00365C3E"/>
    <w:rsid w:val="00371480"/>
    <w:rsid w:val="00376005"/>
    <w:rsid w:val="003873CA"/>
    <w:rsid w:val="00394C61"/>
    <w:rsid w:val="003A095E"/>
    <w:rsid w:val="003B1B8A"/>
    <w:rsid w:val="003C084F"/>
    <w:rsid w:val="003D4F58"/>
    <w:rsid w:val="00425591"/>
    <w:rsid w:val="004602CD"/>
    <w:rsid w:val="0046324E"/>
    <w:rsid w:val="004643A0"/>
    <w:rsid w:val="00473909"/>
    <w:rsid w:val="004749BF"/>
    <w:rsid w:val="00481548"/>
    <w:rsid w:val="00482F73"/>
    <w:rsid w:val="00487A55"/>
    <w:rsid w:val="0049237B"/>
    <w:rsid w:val="004976C7"/>
    <w:rsid w:val="00497EBF"/>
    <w:rsid w:val="004B52E7"/>
    <w:rsid w:val="004B5FA6"/>
    <w:rsid w:val="004D1D5F"/>
    <w:rsid w:val="005023F3"/>
    <w:rsid w:val="005054FC"/>
    <w:rsid w:val="005335D6"/>
    <w:rsid w:val="00545D07"/>
    <w:rsid w:val="00555418"/>
    <w:rsid w:val="0056430B"/>
    <w:rsid w:val="005A43DF"/>
    <w:rsid w:val="005A6337"/>
    <w:rsid w:val="005B5ADF"/>
    <w:rsid w:val="005C75C2"/>
    <w:rsid w:val="005E1D13"/>
    <w:rsid w:val="00604FBD"/>
    <w:rsid w:val="0060587F"/>
    <w:rsid w:val="00620170"/>
    <w:rsid w:val="00646228"/>
    <w:rsid w:val="00671FCE"/>
    <w:rsid w:val="006B7020"/>
    <w:rsid w:val="006C0C35"/>
    <w:rsid w:val="006D6942"/>
    <w:rsid w:val="006F147A"/>
    <w:rsid w:val="006F6212"/>
    <w:rsid w:val="0071257A"/>
    <w:rsid w:val="00724EFD"/>
    <w:rsid w:val="00726A39"/>
    <w:rsid w:val="007279C1"/>
    <w:rsid w:val="00761DEA"/>
    <w:rsid w:val="00762982"/>
    <w:rsid w:val="00773EED"/>
    <w:rsid w:val="00775212"/>
    <w:rsid w:val="007936F6"/>
    <w:rsid w:val="00794DFE"/>
    <w:rsid w:val="007C2B70"/>
    <w:rsid w:val="007D0F5A"/>
    <w:rsid w:val="007D376A"/>
    <w:rsid w:val="007D57CE"/>
    <w:rsid w:val="00802038"/>
    <w:rsid w:val="0080578B"/>
    <w:rsid w:val="008138B3"/>
    <w:rsid w:val="00826594"/>
    <w:rsid w:val="0084244D"/>
    <w:rsid w:val="00866147"/>
    <w:rsid w:val="00873F41"/>
    <w:rsid w:val="00883B6D"/>
    <w:rsid w:val="008960F3"/>
    <w:rsid w:val="008C6212"/>
    <w:rsid w:val="008C7D41"/>
    <w:rsid w:val="008D004E"/>
    <w:rsid w:val="008E60D7"/>
    <w:rsid w:val="0090120F"/>
    <w:rsid w:val="00901B56"/>
    <w:rsid w:val="00902D03"/>
    <w:rsid w:val="00915DE1"/>
    <w:rsid w:val="00921215"/>
    <w:rsid w:val="0092131B"/>
    <w:rsid w:val="00925F92"/>
    <w:rsid w:val="009502DB"/>
    <w:rsid w:val="0097054B"/>
    <w:rsid w:val="00977FE1"/>
    <w:rsid w:val="009853BD"/>
    <w:rsid w:val="00990645"/>
    <w:rsid w:val="009A2149"/>
    <w:rsid w:val="009A4F49"/>
    <w:rsid w:val="009B38B1"/>
    <w:rsid w:val="009C02B0"/>
    <w:rsid w:val="009C4FB6"/>
    <w:rsid w:val="009E2720"/>
    <w:rsid w:val="009E5289"/>
    <w:rsid w:val="009F748C"/>
    <w:rsid w:val="00A042CC"/>
    <w:rsid w:val="00A14687"/>
    <w:rsid w:val="00A22E57"/>
    <w:rsid w:val="00A33DF4"/>
    <w:rsid w:val="00A55BE7"/>
    <w:rsid w:val="00A667BA"/>
    <w:rsid w:val="00A70F57"/>
    <w:rsid w:val="00A9406D"/>
    <w:rsid w:val="00AA1798"/>
    <w:rsid w:val="00AA1F23"/>
    <w:rsid w:val="00AA33AA"/>
    <w:rsid w:val="00AA3AEF"/>
    <w:rsid w:val="00AA42F5"/>
    <w:rsid w:val="00AD1505"/>
    <w:rsid w:val="00AD2C34"/>
    <w:rsid w:val="00AE75E2"/>
    <w:rsid w:val="00B11DD3"/>
    <w:rsid w:val="00B16806"/>
    <w:rsid w:val="00B1687C"/>
    <w:rsid w:val="00B16F31"/>
    <w:rsid w:val="00B27914"/>
    <w:rsid w:val="00B41142"/>
    <w:rsid w:val="00B50A22"/>
    <w:rsid w:val="00B54516"/>
    <w:rsid w:val="00B61D14"/>
    <w:rsid w:val="00B72549"/>
    <w:rsid w:val="00B75A9E"/>
    <w:rsid w:val="00B84222"/>
    <w:rsid w:val="00B95DB4"/>
    <w:rsid w:val="00BB0A66"/>
    <w:rsid w:val="00BC066E"/>
    <w:rsid w:val="00BC3950"/>
    <w:rsid w:val="00BE0117"/>
    <w:rsid w:val="00BE0B15"/>
    <w:rsid w:val="00BE25C8"/>
    <w:rsid w:val="00BE4790"/>
    <w:rsid w:val="00BE5937"/>
    <w:rsid w:val="00BF507E"/>
    <w:rsid w:val="00C04764"/>
    <w:rsid w:val="00C071E2"/>
    <w:rsid w:val="00C1782E"/>
    <w:rsid w:val="00C17F8A"/>
    <w:rsid w:val="00C207FC"/>
    <w:rsid w:val="00C2172A"/>
    <w:rsid w:val="00C57B10"/>
    <w:rsid w:val="00C73206"/>
    <w:rsid w:val="00C76BBF"/>
    <w:rsid w:val="00C82556"/>
    <w:rsid w:val="00C876C0"/>
    <w:rsid w:val="00C9710B"/>
    <w:rsid w:val="00CA0964"/>
    <w:rsid w:val="00CA1942"/>
    <w:rsid w:val="00CB608D"/>
    <w:rsid w:val="00CC5E63"/>
    <w:rsid w:val="00CE0BBA"/>
    <w:rsid w:val="00CF23C5"/>
    <w:rsid w:val="00D03FA1"/>
    <w:rsid w:val="00D214BB"/>
    <w:rsid w:val="00D22850"/>
    <w:rsid w:val="00D7193D"/>
    <w:rsid w:val="00D80B0A"/>
    <w:rsid w:val="00D8278D"/>
    <w:rsid w:val="00D827D1"/>
    <w:rsid w:val="00D8320C"/>
    <w:rsid w:val="00D83A22"/>
    <w:rsid w:val="00D92060"/>
    <w:rsid w:val="00DA4DC9"/>
    <w:rsid w:val="00DB2138"/>
    <w:rsid w:val="00DC1395"/>
    <w:rsid w:val="00DC3C51"/>
    <w:rsid w:val="00DD68D9"/>
    <w:rsid w:val="00DF2F0F"/>
    <w:rsid w:val="00DF32F7"/>
    <w:rsid w:val="00E10A50"/>
    <w:rsid w:val="00E165FC"/>
    <w:rsid w:val="00E26BDC"/>
    <w:rsid w:val="00E326D2"/>
    <w:rsid w:val="00E4078D"/>
    <w:rsid w:val="00E50DFD"/>
    <w:rsid w:val="00E63A1A"/>
    <w:rsid w:val="00E830B4"/>
    <w:rsid w:val="00E84FCB"/>
    <w:rsid w:val="00EA69BF"/>
    <w:rsid w:val="00EB301F"/>
    <w:rsid w:val="00EC33FA"/>
    <w:rsid w:val="00EC7169"/>
    <w:rsid w:val="00ED6850"/>
    <w:rsid w:val="00EE22FD"/>
    <w:rsid w:val="00F13B5E"/>
    <w:rsid w:val="00F23877"/>
    <w:rsid w:val="00F247D1"/>
    <w:rsid w:val="00F50B8C"/>
    <w:rsid w:val="00F63141"/>
    <w:rsid w:val="00F64388"/>
    <w:rsid w:val="00F6695D"/>
    <w:rsid w:val="00F7310A"/>
    <w:rsid w:val="00F85690"/>
    <w:rsid w:val="00F85929"/>
    <w:rsid w:val="00F9219F"/>
    <w:rsid w:val="00F93DBF"/>
    <w:rsid w:val="00F93E04"/>
    <w:rsid w:val="00FA4DFD"/>
    <w:rsid w:val="00FB4E86"/>
    <w:rsid w:val="00FC1D79"/>
    <w:rsid w:val="00FE211B"/>
    <w:rsid w:val="00FF4D73"/>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72964"/>
  <w15:chartTrackingRefBased/>
  <w15:docId w15:val="{CB465133-5B3A-4765-91D9-F8E92A5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Mention">
    <w:name w:val="Mention"/>
    <w:basedOn w:val="DefaultParagraphFont"/>
    <w:uiPriority w:val="99"/>
    <w:semiHidden/>
    <w:unhideWhenUsed/>
    <w:rsid w:val="00065C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0364">
      <w:bodyDiv w:val="1"/>
      <w:marLeft w:val="0"/>
      <w:marRight w:val="0"/>
      <w:marTop w:val="0"/>
      <w:marBottom w:val="0"/>
      <w:divBdr>
        <w:top w:val="none" w:sz="0" w:space="0" w:color="auto"/>
        <w:left w:val="none" w:sz="0" w:space="0" w:color="auto"/>
        <w:bottom w:val="none" w:sz="0" w:space="0" w:color="auto"/>
        <w:right w:val="none" w:sz="0" w:space="0" w:color="auto"/>
      </w:divBdr>
    </w:div>
    <w:div w:id="366568343">
      <w:bodyDiv w:val="1"/>
      <w:marLeft w:val="0"/>
      <w:marRight w:val="0"/>
      <w:marTop w:val="0"/>
      <w:marBottom w:val="0"/>
      <w:divBdr>
        <w:top w:val="none" w:sz="0" w:space="0" w:color="auto"/>
        <w:left w:val="none" w:sz="0" w:space="0" w:color="auto"/>
        <w:bottom w:val="none" w:sz="0" w:space="0" w:color="auto"/>
        <w:right w:val="none" w:sz="0" w:space="0" w:color="auto"/>
      </w:divBdr>
    </w:div>
    <w:div w:id="382827055">
      <w:bodyDiv w:val="1"/>
      <w:marLeft w:val="0"/>
      <w:marRight w:val="0"/>
      <w:marTop w:val="0"/>
      <w:marBottom w:val="0"/>
      <w:divBdr>
        <w:top w:val="none" w:sz="0" w:space="0" w:color="auto"/>
        <w:left w:val="none" w:sz="0" w:space="0" w:color="auto"/>
        <w:bottom w:val="none" w:sz="0" w:space="0" w:color="auto"/>
        <w:right w:val="none" w:sz="0" w:space="0" w:color="auto"/>
      </w:divBdr>
    </w:div>
    <w:div w:id="537818317">
      <w:bodyDiv w:val="1"/>
      <w:marLeft w:val="0"/>
      <w:marRight w:val="0"/>
      <w:marTop w:val="0"/>
      <w:marBottom w:val="0"/>
      <w:divBdr>
        <w:top w:val="none" w:sz="0" w:space="0" w:color="auto"/>
        <w:left w:val="none" w:sz="0" w:space="0" w:color="auto"/>
        <w:bottom w:val="none" w:sz="0" w:space="0" w:color="auto"/>
        <w:right w:val="none" w:sz="0" w:space="0" w:color="auto"/>
      </w:divBdr>
    </w:div>
    <w:div w:id="959989839">
      <w:bodyDiv w:val="1"/>
      <w:marLeft w:val="0"/>
      <w:marRight w:val="0"/>
      <w:marTop w:val="0"/>
      <w:marBottom w:val="0"/>
      <w:divBdr>
        <w:top w:val="none" w:sz="0" w:space="0" w:color="auto"/>
        <w:left w:val="none" w:sz="0" w:space="0" w:color="auto"/>
        <w:bottom w:val="none" w:sz="0" w:space="0" w:color="auto"/>
        <w:right w:val="none" w:sz="0" w:space="0" w:color="auto"/>
      </w:divBdr>
    </w:div>
    <w:div w:id="1197306098">
      <w:bodyDiv w:val="1"/>
      <w:marLeft w:val="0"/>
      <w:marRight w:val="0"/>
      <w:marTop w:val="0"/>
      <w:marBottom w:val="0"/>
      <w:divBdr>
        <w:top w:val="none" w:sz="0" w:space="0" w:color="auto"/>
        <w:left w:val="none" w:sz="0" w:space="0" w:color="auto"/>
        <w:bottom w:val="none" w:sz="0" w:space="0" w:color="auto"/>
        <w:right w:val="none" w:sz="0" w:space="0" w:color="auto"/>
      </w:divBdr>
    </w:div>
    <w:div w:id="1452550186">
      <w:bodyDiv w:val="1"/>
      <w:marLeft w:val="0"/>
      <w:marRight w:val="0"/>
      <w:marTop w:val="0"/>
      <w:marBottom w:val="0"/>
      <w:divBdr>
        <w:top w:val="none" w:sz="0" w:space="0" w:color="auto"/>
        <w:left w:val="none" w:sz="0" w:space="0" w:color="auto"/>
        <w:bottom w:val="none" w:sz="0" w:space="0" w:color="auto"/>
        <w:right w:val="none" w:sz="0" w:space="0" w:color="auto"/>
      </w:divBdr>
    </w:div>
    <w:div w:id="19527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tonk12-my.sharepoint.com/:f:/g/personal/jonesyb_fultonschools_org/EkwCptTkNLdGrAEOYSoMtI4BSNRNC6g38MlrYgQyatAbVw?e=WHAqJ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chinef\Desktop\Desktop%20Cleanup\Sample%20Beginning%20of%20Year%20SGC%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76E5EF5DE461CBB19C9E7518349F3"/>
        <w:category>
          <w:name w:val="General"/>
          <w:gallery w:val="placeholder"/>
        </w:category>
        <w:types>
          <w:type w:val="bbPlcHdr"/>
        </w:types>
        <w:behaviors>
          <w:behavior w:val="content"/>
        </w:behaviors>
        <w:guid w:val="{35678EAA-B6D1-4CDF-85AA-C4904A1287EB}"/>
      </w:docPartPr>
      <w:docPartBody>
        <w:p w:rsidR="007647E1" w:rsidRDefault="003537EB">
          <w:pPr>
            <w:pStyle w:val="6ED76E5EF5DE461CBB19C9E7518349F3"/>
          </w:pPr>
          <w:r>
            <w:rPr>
              <w:rStyle w:val="IntenseEmphasis"/>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EB"/>
    <w:rsid w:val="00042B50"/>
    <w:rsid w:val="000E1B54"/>
    <w:rsid w:val="00125DAD"/>
    <w:rsid w:val="00262E3A"/>
    <w:rsid w:val="00262E40"/>
    <w:rsid w:val="002F1D1B"/>
    <w:rsid w:val="003537EB"/>
    <w:rsid w:val="00577061"/>
    <w:rsid w:val="005B4937"/>
    <w:rsid w:val="005C313D"/>
    <w:rsid w:val="005D58E3"/>
    <w:rsid w:val="00654FCE"/>
    <w:rsid w:val="007647E1"/>
    <w:rsid w:val="00784F00"/>
    <w:rsid w:val="008F11D4"/>
    <w:rsid w:val="00985DDA"/>
    <w:rsid w:val="00A270F1"/>
    <w:rsid w:val="00B801A6"/>
    <w:rsid w:val="00C35A52"/>
    <w:rsid w:val="00C77EB1"/>
    <w:rsid w:val="00CC2D3A"/>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6ED76E5EF5DE461CBB19C9E7518349F3">
    <w:name w:val="6ED76E5EF5DE461CBB19C9E7518349F3"/>
  </w:style>
  <w:style w:type="paragraph" w:customStyle="1" w:styleId="BE2A37D4BFA943E29BAD05EE347DD841">
    <w:name w:val="BE2A37D4BFA943E29BAD05EE347DD841"/>
  </w:style>
  <w:style w:type="paragraph" w:customStyle="1" w:styleId="9D3941AC5DA1461885524763F92BF507">
    <w:name w:val="9D3941AC5DA1461885524763F92BF507"/>
  </w:style>
  <w:style w:type="paragraph" w:customStyle="1" w:styleId="C7ECA8672F1E4879B8DF838DDBD53822">
    <w:name w:val="C7ECA8672F1E4879B8DF838DDBD53822"/>
  </w:style>
  <w:style w:type="paragraph" w:customStyle="1" w:styleId="CC1BBF8180414B7FBEE8E3C6CA8F4397">
    <w:name w:val="CC1BBF8180414B7FBEE8E3C6CA8F4397"/>
    <w:rsid w:val="00577061"/>
  </w:style>
  <w:style w:type="paragraph" w:customStyle="1" w:styleId="27EE317A9E8545FDBC9452E2A8CAD916">
    <w:name w:val="27EE317A9E8545FDBC9452E2A8CAD916"/>
    <w:rsid w:val="00577061"/>
  </w:style>
  <w:style w:type="paragraph" w:customStyle="1" w:styleId="718AF367AB014E6E92434C996EED39BB">
    <w:name w:val="718AF367AB014E6E92434C996EED39BB"/>
    <w:rsid w:val="0057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Sample Beginning of Year SGC Agenda</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Benschine, Frederick</dc:creator>
  <cp:lastModifiedBy>Wise, Deborah L</cp:lastModifiedBy>
  <cp:revision>2</cp:revision>
  <cp:lastPrinted>2019-01-03T18:56:00Z</cp:lastPrinted>
  <dcterms:created xsi:type="dcterms:W3CDTF">2019-02-21T12:49:00Z</dcterms:created>
  <dcterms:modified xsi:type="dcterms:W3CDTF">2019-02-21T12:49:00Z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